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93" w:rsidRDefault="00DF5393" w:rsidP="00DF53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393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C77C9A" w:rsidRPr="00C77C9A" w:rsidRDefault="00DF5393" w:rsidP="00C77C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393">
        <w:rPr>
          <w:rFonts w:ascii="Times New Roman" w:hAnsi="Times New Roman" w:cs="Times New Roman"/>
          <w:b/>
          <w:sz w:val="28"/>
          <w:szCs w:val="28"/>
        </w:rPr>
        <w:t>до про</w:t>
      </w:r>
      <w:r w:rsidR="00C77C9A">
        <w:rPr>
          <w:rFonts w:ascii="Times New Roman" w:hAnsi="Times New Roman" w:cs="Times New Roman"/>
          <w:b/>
          <w:sz w:val="28"/>
          <w:szCs w:val="28"/>
          <w:lang w:val="ru-RU"/>
        </w:rPr>
        <w:t>є</w:t>
      </w:r>
      <w:proofErr w:type="spellStart"/>
      <w:r w:rsidRPr="00DF5393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DF5393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proofErr w:type="spellStart"/>
      <w:r w:rsidR="00346FD0">
        <w:rPr>
          <w:rFonts w:ascii="Times New Roman" w:hAnsi="Times New Roman" w:cs="Times New Roman"/>
          <w:b/>
          <w:sz w:val="28"/>
          <w:szCs w:val="28"/>
          <w:lang w:val="ru-RU"/>
        </w:rPr>
        <w:t>виконавчого</w:t>
      </w:r>
      <w:proofErr w:type="spellEnd"/>
      <w:r w:rsidR="00346F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346FD0">
        <w:rPr>
          <w:rFonts w:ascii="Times New Roman" w:hAnsi="Times New Roman" w:cs="Times New Roman"/>
          <w:b/>
          <w:sz w:val="28"/>
          <w:szCs w:val="28"/>
          <w:lang w:val="ru-RU"/>
        </w:rPr>
        <w:t>комітету</w:t>
      </w:r>
      <w:proofErr w:type="spellEnd"/>
      <w:r w:rsidR="00346F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F5393">
        <w:rPr>
          <w:rFonts w:ascii="Times New Roman" w:hAnsi="Times New Roman" w:cs="Times New Roman"/>
          <w:b/>
          <w:sz w:val="28"/>
          <w:szCs w:val="28"/>
        </w:rPr>
        <w:t>«</w:t>
      </w:r>
      <w:r w:rsidR="00C77C9A" w:rsidRPr="00C77C9A">
        <w:rPr>
          <w:rFonts w:ascii="Times New Roman" w:hAnsi="Times New Roman" w:cs="Times New Roman"/>
          <w:b/>
          <w:sz w:val="28"/>
          <w:szCs w:val="28"/>
        </w:rPr>
        <w:t>Про</w:t>
      </w:r>
      <w:r w:rsidR="00346F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346FD0">
        <w:rPr>
          <w:rFonts w:ascii="Times New Roman" w:hAnsi="Times New Roman" w:cs="Times New Roman"/>
          <w:b/>
          <w:sz w:val="28"/>
          <w:szCs w:val="28"/>
          <w:lang w:val="ru-RU"/>
        </w:rPr>
        <w:t>звіт</w:t>
      </w:r>
      <w:proofErr w:type="spellEnd"/>
      <w:r w:rsidR="00346FD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щодо</w:t>
      </w:r>
      <w:bookmarkStart w:id="0" w:name="_GoBack"/>
      <w:bookmarkEnd w:id="0"/>
      <w:r w:rsidR="00C77C9A" w:rsidRPr="00C77C9A">
        <w:rPr>
          <w:rFonts w:ascii="Times New Roman" w:hAnsi="Times New Roman" w:cs="Times New Roman"/>
          <w:b/>
          <w:sz w:val="28"/>
          <w:szCs w:val="28"/>
        </w:rPr>
        <w:t xml:space="preserve"> виконання міського бюджету </w:t>
      </w:r>
    </w:p>
    <w:p w:rsidR="005D0F47" w:rsidRDefault="00C77C9A" w:rsidP="00C77C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C9A">
        <w:rPr>
          <w:rFonts w:ascii="Times New Roman" w:hAnsi="Times New Roman" w:cs="Times New Roman"/>
          <w:b/>
          <w:sz w:val="28"/>
          <w:szCs w:val="28"/>
        </w:rPr>
        <w:t>за перше півріччя 2026 року</w:t>
      </w:r>
      <w:r w:rsidR="00DF5393" w:rsidRPr="00DF5393">
        <w:rPr>
          <w:rFonts w:ascii="Times New Roman" w:hAnsi="Times New Roman" w:cs="Times New Roman"/>
          <w:b/>
          <w:sz w:val="28"/>
          <w:szCs w:val="28"/>
        </w:rPr>
        <w:t>»</w:t>
      </w:r>
    </w:p>
    <w:p w:rsidR="005D0F47" w:rsidRPr="005E0457" w:rsidRDefault="005D0F47" w:rsidP="005E04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0457" w:rsidRPr="005E0457" w:rsidRDefault="005E0457" w:rsidP="005E0457">
      <w:pPr>
        <w:shd w:val="clear" w:color="auto" w:fill="FFFFFF"/>
        <w:tabs>
          <w:tab w:val="left" w:pos="9192"/>
        </w:tabs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D0F47" w:rsidRPr="005E0457">
        <w:rPr>
          <w:rFonts w:ascii="Times New Roman" w:hAnsi="Times New Roman" w:cs="Times New Roman"/>
          <w:sz w:val="28"/>
          <w:szCs w:val="28"/>
        </w:rPr>
        <w:t>Бюджет Ічнянської місько</w:t>
      </w:r>
      <w:r w:rsidRPr="005E0457">
        <w:rPr>
          <w:rFonts w:ascii="Times New Roman" w:hAnsi="Times New Roman" w:cs="Times New Roman"/>
          <w:sz w:val="28"/>
          <w:szCs w:val="28"/>
        </w:rPr>
        <w:t>ї територіальної громади на 2026</w:t>
      </w:r>
      <w:r w:rsidR="005D0F47" w:rsidRPr="005E0457">
        <w:rPr>
          <w:rFonts w:ascii="Times New Roman" w:hAnsi="Times New Roman" w:cs="Times New Roman"/>
          <w:sz w:val="28"/>
          <w:szCs w:val="28"/>
        </w:rPr>
        <w:t xml:space="preserve"> рік затверджено </w:t>
      </w:r>
      <w:r w:rsidRPr="005E0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рішенням п’ятдесят п’ятої сесії Ічнянської міської ради восьмого скликання від 23 грудня 2025 року № 1503-VIII «Про бюджет Ічнянської міської територіальної громади на 2026 рік  </w:t>
      </w:r>
      <w:r w:rsidRPr="005E0457">
        <w:rPr>
          <w:rFonts w:ascii="Times New Roman" w:hAnsi="Times New Roman" w:cs="Times New Roman"/>
          <w:sz w:val="28"/>
          <w:szCs w:val="28"/>
        </w:rPr>
        <w:t>(код бюджету 2552400000)»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0457" w:rsidRPr="005E0457" w:rsidRDefault="005E0457" w:rsidP="005E04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34C2" w:rsidRDefault="0091763A" w:rsidP="00D93E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5E0457">
        <w:rPr>
          <w:rFonts w:ascii="Times New Roman" w:hAnsi="Times New Roman" w:cs="Times New Roman"/>
          <w:sz w:val="28"/>
          <w:szCs w:val="28"/>
        </w:rPr>
        <w:t xml:space="preserve">1 </w:t>
      </w:r>
      <w:r w:rsidR="00AD1F51">
        <w:rPr>
          <w:rFonts w:ascii="Times New Roman" w:hAnsi="Times New Roman" w:cs="Times New Roman"/>
          <w:sz w:val="28"/>
          <w:szCs w:val="28"/>
        </w:rPr>
        <w:t xml:space="preserve">півріччя </w:t>
      </w:r>
      <w:r w:rsidR="005E0457">
        <w:rPr>
          <w:rFonts w:ascii="Times New Roman" w:hAnsi="Times New Roman" w:cs="Times New Roman"/>
          <w:sz w:val="28"/>
          <w:szCs w:val="28"/>
        </w:rPr>
        <w:t xml:space="preserve">  2026</w:t>
      </w:r>
      <w:r w:rsidR="005D0F47">
        <w:rPr>
          <w:rFonts w:ascii="Times New Roman" w:hAnsi="Times New Roman" w:cs="Times New Roman"/>
          <w:sz w:val="28"/>
          <w:szCs w:val="28"/>
        </w:rPr>
        <w:t xml:space="preserve"> року до загального та спеціального фондів бюджету Ічнянської міської територіальної громади </w:t>
      </w:r>
      <w:r w:rsidR="005D0F47" w:rsidRPr="009554C5">
        <w:rPr>
          <w:rFonts w:ascii="Times New Roman" w:hAnsi="Times New Roman" w:cs="Times New Roman"/>
          <w:b/>
          <w:sz w:val="28"/>
          <w:szCs w:val="28"/>
        </w:rPr>
        <w:t>враховуючи міжбюджетні</w:t>
      </w:r>
      <w:r w:rsidR="005D0F47">
        <w:rPr>
          <w:rFonts w:ascii="Times New Roman" w:hAnsi="Times New Roman" w:cs="Times New Roman"/>
          <w:sz w:val="28"/>
          <w:szCs w:val="28"/>
        </w:rPr>
        <w:t xml:space="preserve"> трансферти </w:t>
      </w:r>
      <w:r w:rsidR="005D0F47" w:rsidRPr="009554C5">
        <w:rPr>
          <w:rFonts w:ascii="Times New Roman" w:hAnsi="Times New Roman" w:cs="Times New Roman"/>
          <w:b/>
          <w:sz w:val="28"/>
          <w:szCs w:val="28"/>
        </w:rPr>
        <w:t>надійшло</w:t>
      </w:r>
      <w:r w:rsidR="005D0F47">
        <w:rPr>
          <w:rFonts w:ascii="Times New Roman" w:hAnsi="Times New Roman" w:cs="Times New Roman"/>
          <w:sz w:val="28"/>
          <w:szCs w:val="28"/>
        </w:rPr>
        <w:t xml:space="preserve"> </w:t>
      </w:r>
      <w:r w:rsidR="00AD1F51">
        <w:rPr>
          <w:rFonts w:ascii="Times New Roman" w:hAnsi="Times New Roman" w:cs="Times New Roman"/>
          <w:sz w:val="28"/>
          <w:szCs w:val="28"/>
        </w:rPr>
        <w:t>230 233,6</w:t>
      </w:r>
      <w:r w:rsidR="005E0457">
        <w:rPr>
          <w:rFonts w:ascii="Times New Roman" w:hAnsi="Times New Roman" w:cs="Times New Roman"/>
          <w:sz w:val="28"/>
          <w:szCs w:val="28"/>
        </w:rPr>
        <w:t xml:space="preserve"> тис. грн., у тому числі</w:t>
      </w:r>
      <w:r w:rsidR="005D0F47">
        <w:rPr>
          <w:rFonts w:ascii="Times New Roman" w:hAnsi="Times New Roman" w:cs="Times New Roman"/>
          <w:sz w:val="28"/>
          <w:szCs w:val="28"/>
        </w:rPr>
        <w:t>: до загального фонду</w:t>
      </w:r>
      <w:r w:rsidR="000D2BFE">
        <w:rPr>
          <w:rFonts w:ascii="Times New Roman" w:hAnsi="Times New Roman" w:cs="Times New Roman"/>
          <w:sz w:val="28"/>
          <w:szCs w:val="28"/>
        </w:rPr>
        <w:t xml:space="preserve"> </w:t>
      </w:r>
      <w:r w:rsidR="005D0F47">
        <w:rPr>
          <w:rFonts w:ascii="Times New Roman" w:hAnsi="Times New Roman" w:cs="Times New Roman"/>
          <w:sz w:val="28"/>
          <w:szCs w:val="28"/>
        </w:rPr>
        <w:t xml:space="preserve">- </w:t>
      </w:r>
      <w:r w:rsidR="000D2BFE">
        <w:rPr>
          <w:rFonts w:ascii="Times New Roman" w:hAnsi="Times New Roman" w:cs="Times New Roman"/>
          <w:sz w:val="28"/>
          <w:szCs w:val="28"/>
        </w:rPr>
        <w:t xml:space="preserve"> </w:t>
      </w:r>
      <w:r w:rsidR="00AD1F51">
        <w:rPr>
          <w:rFonts w:ascii="Times New Roman" w:hAnsi="Times New Roman" w:cs="Times New Roman"/>
          <w:sz w:val="28"/>
          <w:szCs w:val="28"/>
        </w:rPr>
        <w:t>223 449,5</w:t>
      </w:r>
      <w:r>
        <w:rPr>
          <w:rFonts w:ascii="Times New Roman" w:hAnsi="Times New Roman" w:cs="Times New Roman"/>
          <w:sz w:val="28"/>
          <w:szCs w:val="28"/>
        </w:rPr>
        <w:t>. грн.(</w:t>
      </w:r>
      <w:r w:rsidR="00AD1F51">
        <w:rPr>
          <w:rFonts w:ascii="Times New Roman" w:hAnsi="Times New Roman" w:cs="Times New Roman"/>
          <w:sz w:val="28"/>
          <w:szCs w:val="28"/>
        </w:rPr>
        <w:t>104,7</w:t>
      </w:r>
      <w:r w:rsidR="005D0F47">
        <w:rPr>
          <w:rFonts w:ascii="Times New Roman" w:hAnsi="Times New Roman" w:cs="Times New Roman"/>
          <w:sz w:val="28"/>
          <w:szCs w:val="28"/>
        </w:rPr>
        <w:t xml:space="preserve">% до уточнених призначень за звітній період), до спеціального фонду – </w:t>
      </w:r>
      <w:r w:rsidR="000342EA">
        <w:rPr>
          <w:rFonts w:ascii="Times New Roman" w:hAnsi="Times New Roman" w:cs="Times New Roman"/>
          <w:sz w:val="28"/>
          <w:szCs w:val="28"/>
        </w:rPr>
        <w:t>6 784,1</w:t>
      </w:r>
      <w:r w:rsidR="00D93E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3E88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D93E88">
        <w:rPr>
          <w:rFonts w:ascii="Times New Roman" w:hAnsi="Times New Roman" w:cs="Times New Roman"/>
          <w:sz w:val="28"/>
          <w:szCs w:val="28"/>
        </w:rPr>
        <w:t>.</w:t>
      </w:r>
      <w:r w:rsidR="007634B9">
        <w:rPr>
          <w:rFonts w:ascii="Times New Roman" w:hAnsi="Times New Roman" w:cs="Times New Roman"/>
          <w:sz w:val="28"/>
          <w:szCs w:val="28"/>
        </w:rPr>
        <w:t xml:space="preserve">, </w:t>
      </w:r>
      <w:r w:rsidR="007634B9" w:rsidRPr="000342EA">
        <w:rPr>
          <w:rFonts w:ascii="Times New Roman" w:hAnsi="Times New Roman" w:cs="Times New Roman"/>
          <w:b/>
          <w:sz w:val="28"/>
          <w:szCs w:val="28"/>
        </w:rPr>
        <w:t>з яких податки та збори загального фонду</w:t>
      </w:r>
      <w:r w:rsidR="007634B9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786AC3">
        <w:rPr>
          <w:rFonts w:ascii="Times New Roman" w:hAnsi="Times New Roman" w:cs="Times New Roman"/>
          <w:sz w:val="28"/>
          <w:szCs w:val="28"/>
        </w:rPr>
        <w:t xml:space="preserve"> становлять</w:t>
      </w:r>
      <w:r w:rsidR="007634B9">
        <w:rPr>
          <w:rFonts w:ascii="Times New Roman" w:hAnsi="Times New Roman" w:cs="Times New Roman"/>
          <w:sz w:val="28"/>
          <w:szCs w:val="28"/>
        </w:rPr>
        <w:t xml:space="preserve"> – </w:t>
      </w:r>
      <w:r w:rsidR="008B5F91">
        <w:rPr>
          <w:rFonts w:ascii="Times New Roman" w:hAnsi="Times New Roman" w:cs="Times New Roman"/>
          <w:sz w:val="28"/>
          <w:szCs w:val="28"/>
        </w:rPr>
        <w:t>146</w:t>
      </w:r>
      <w:r w:rsidR="000342EA">
        <w:rPr>
          <w:rFonts w:ascii="Times New Roman" w:hAnsi="Times New Roman" w:cs="Times New Roman"/>
          <w:sz w:val="28"/>
          <w:szCs w:val="28"/>
        </w:rPr>
        <w:t xml:space="preserve"> </w:t>
      </w:r>
      <w:r w:rsidR="008B5F91">
        <w:rPr>
          <w:rFonts w:ascii="Times New Roman" w:hAnsi="Times New Roman" w:cs="Times New Roman"/>
          <w:sz w:val="28"/>
          <w:szCs w:val="28"/>
        </w:rPr>
        <w:t>273,8</w:t>
      </w:r>
      <w:r w:rsidR="007634B9">
        <w:rPr>
          <w:rFonts w:ascii="Times New Roman" w:hAnsi="Times New Roman" w:cs="Times New Roman"/>
          <w:sz w:val="28"/>
          <w:szCs w:val="28"/>
        </w:rPr>
        <w:t xml:space="preserve"> тис. грн., спеціального фонду </w:t>
      </w:r>
      <w:r w:rsidR="000A1BBB">
        <w:rPr>
          <w:rFonts w:ascii="Times New Roman" w:hAnsi="Times New Roman" w:cs="Times New Roman"/>
          <w:sz w:val="28"/>
          <w:szCs w:val="28"/>
        </w:rPr>
        <w:t>–</w:t>
      </w:r>
      <w:r w:rsidR="007634B9">
        <w:rPr>
          <w:rFonts w:ascii="Times New Roman" w:hAnsi="Times New Roman" w:cs="Times New Roman"/>
          <w:sz w:val="28"/>
          <w:szCs w:val="28"/>
        </w:rPr>
        <w:t xml:space="preserve"> </w:t>
      </w:r>
      <w:r w:rsidR="008B5F91">
        <w:rPr>
          <w:rFonts w:ascii="Times New Roman" w:hAnsi="Times New Roman" w:cs="Times New Roman"/>
          <w:sz w:val="28"/>
          <w:szCs w:val="28"/>
        </w:rPr>
        <w:t>6</w:t>
      </w:r>
      <w:r w:rsidR="000342EA">
        <w:rPr>
          <w:rFonts w:ascii="Times New Roman" w:hAnsi="Times New Roman" w:cs="Times New Roman"/>
          <w:sz w:val="28"/>
          <w:szCs w:val="28"/>
        </w:rPr>
        <w:t xml:space="preserve"> </w:t>
      </w:r>
      <w:r w:rsidR="008B5F91">
        <w:rPr>
          <w:rFonts w:ascii="Times New Roman" w:hAnsi="Times New Roman" w:cs="Times New Roman"/>
          <w:sz w:val="28"/>
          <w:szCs w:val="28"/>
        </w:rPr>
        <w:t>697,1</w:t>
      </w:r>
      <w:r w:rsidR="007634B9">
        <w:rPr>
          <w:rFonts w:ascii="Times New Roman" w:hAnsi="Times New Roman" w:cs="Times New Roman"/>
          <w:sz w:val="28"/>
          <w:szCs w:val="28"/>
        </w:rPr>
        <w:t xml:space="preserve"> тис. грн.,</w:t>
      </w:r>
      <w:r w:rsidR="007634B9" w:rsidRPr="00BA0DC1">
        <w:rPr>
          <w:rFonts w:ascii="Times New Roman" w:hAnsi="Times New Roman" w:cs="Times New Roman"/>
          <w:b/>
          <w:sz w:val="28"/>
          <w:szCs w:val="28"/>
        </w:rPr>
        <w:t>офіційні трансферти загального фонду</w:t>
      </w:r>
      <w:r w:rsidR="007634B9">
        <w:rPr>
          <w:rFonts w:ascii="Times New Roman" w:hAnsi="Times New Roman" w:cs="Times New Roman"/>
          <w:sz w:val="28"/>
          <w:szCs w:val="28"/>
        </w:rPr>
        <w:t xml:space="preserve"> – </w:t>
      </w:r>
      <w:r w:rsidR="00AD1F51">
        <w:rPr>
          <w:rFonts w:ascii="Times New Roman" w:hAnsi="Times New Roman" w:cs="Times New Roman"/>
          <w:sz w:val="28"/>
          <w:szCs w:val="28"/>
        </w:rPr>
        <w:t>77</w:t>
      </w:r>
      <w:r w:rsidR="008B5F91">
        <w:rPr>
          <w:rFonts w:ascii="Times New Roman" w:hAnsi="Times New Roman" w:cs="Times New Roman"/>
          <w:sz w:val="28"/>
          <w:szCs w:val="28"/>
        </w:rPr>
        <w:t xml:space="preserve"> </w:t>
      </w:r>
      <w:r w:rsidR="00AD1F51">
        <w:rPr>
          <w:rFonts w:ascii="Times New Roman" w:hAnsi="Times New Roman" w:cs="Times New Roman"/>
          <w:sz w:val="28"/>
          <w:szCs w:val="28"/>
        </w:rPr>
        <w:t>175,6</w:t>
      </w:r>
      <w:r w:rsidR="000A1BBB">
        <w:rPr>
          <w:rFonts w:ascii="Times New Roman" w:hAnsi="Times New Roman" w:cs="Times New Roman"/>
          <w:sz w:val="28"/>
          <w:szCs w:val="28"/>
        </w:rPr>
        <w:t xml:space="preserve"> </w:t>
      </w:r>
      <w:r w:rsidR="007634B9">
        <w:rPr>
          <w:rFonts w:ascii="Times New Roman" w:hAnsi="Times New Roman" w:cs="Times New Roman"/>
          <w:sz w:val="28"/>
          <w:szCs w:val="28"/>
        </w:rPr>
        <w:t xml:space="preserve">тис. грн., </w:t>
      </w:r>
      <w:r w:rsidR="00AD1F51">
        <w:rPr>
          <w:rFonts w:ascii="Times New Roman" w:hAnsi="Times New Roman" w:cs="Times New Roman"/>
          <w:sz w:val="28"/>
          <w:szCs w:val="28"/>
        </w:rPr>
        <w:t>спеціального</w:t>
      </w:r>
      <w:r w:rsidR="000342EA">
        <w:rPr>
          <w:rFonts w:ascii="Times New Roman" w:hAnsi="Times New Roman" w:cs="Times New Roman"/>
          <w:sz w:val="28"/>
          <w:szCs w:val="28"/>
        </w:rPr>
        <w:t xml:space="preserve"> </w:t>
      </w:r>
      <w:r w:rsidR="00AD1F51">
        <w:rPr>
          <w:rFonts w:ascii="Times New Roman" w:hAnsi="Times New Roman" w:cs="Times New Roman"/>
          <w:sz w:val="28"/>
          <w:szCs w:val="28"/>
        </w:rPr>
        <w:t>- 87,0</w:t>
      </w:r>
      <w:r w:rsidR="008B5F91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:rsidR="00CA7A45" w:rsidRPr="00D93E88" w:rsidRDefault="00CA7A45" w:rsidP="00D93E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0D0E" w:rsidRDefault="007634B9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34B9">
        <w:rPr>
          <w:rFonts w:ascii="Times New Roman" w:hAnsi="Times New Roman" w:cs="Times New Roman"/>
          <w:sz w:val="28"/>
          <w:szCs w:val="28"/>
        </w:rPr>
        <w:t xml:space="preserve">Без врахування офіційних трансфертів бюджет територіальної громади по загальному фонду виконано на </w:t>
      </w:r>
      <w:r w:rsidR="001F4AC1">
        <w:rPr>
          <w:rFonts w:ascii="Times New Roman" w:hAnsi="Times New Roman" w:cs="Times New Roman"/>
          <w:sz w:val="28"/>
          <w:szCs w:val="28"/>
        </w:rPr>
        <w:t>107</w:t>
      </w:r>
      <w:r w:rsidR="00E13ECE">
        <w:rPr>
          <w:rFonts w:ascii="Times New Roman" w:hAnsi="Times New Roman" w:cs="Times New Roman"/>
          <w:sz w:val="28"/>
          <w:szCs w:val="28"/>
        </w:rPr>
        <w:t>,3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0A1BBB" w:rsidRPr="00FF4E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(+ </w:t>
      </w:r>
      <w:r w:rsidR="00E13E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9 988,2</w:t>
      </w:r>
      <w:r w:rsidRPr="00FF4E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тис. грн</w:t>
      </w:r>
      <w:r w:rsidR="00FF4E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197129">
        <w:rPr>
          <w:rFonts w:ascii="Times New Roman" w:hAnsi="Times New Roman" w:cs="Times New Roman"/>
          <w:sz w:val="28"/>
          <w:szCs w:val="28"/>
        </w:rPr>
        <w:t xml:space="preserve"> при плані </w:t>
      </w:r>
      <w:r w:rsidR="003C5B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13ECE">
        <w:rPr>
          <w:rFonts w:ascii="Times New Roman" w:hAnsi="Times New Roman" w:cs="Times New Roman"/>
          <w:sz w:val="28"/>
          <w:szCs w:val="28"/>
        </w:rPr>
        <w:t>136 285,7</w:t>
      </w:r>
      <w:r w:rsidR="00197129">
        <w:rPr>
          <w:rFonts w:ascii="Times New Roman" w:hAnsi="Times New Roman" w:cs="Times New Roman"/>
          <w:sz w:val="28"/>
          <w:szCs w:val="28"/>
        </w:rPr>
        <w:t xml:space="preserve">тис. грн.. надійшло – </w:t>
      </w:r>
      <w:r w:rsidR="00E13ECE">
        <w:rPr>
          <w:rFonts w:ascii="Times New Roman" w:hAnsi="Times New Roman" w:cs="Times New Roman"/>
          <w:sz w:val="28"/>
          <w:szCs w:val="28"/>
        </w:rPr>
        <w:t>146 273,8</w:t>
      </w:r>
      <w:r w:rsidR="00197129">
        <w:rPr>
          <w:rFonts w:ascii="Times New Roman" w:hAnsi="Times New Roman" w:cs="Times New Roman"/>
          <w:sz w:val="28"/>
          <w:szCs w:val="28"/>
        </w:rPr>
        <w:t xml:space="preserve"> тис. грн. Це більше проти минулого року аналогічного періоду на </w:t>
      </w:r>
      <w:r w:rsidR="003C5B5C">
        <w:rPr>
          <w:rFonts w:ascii="Times New Roman" w:hAnsi="Times New Roman" w:cs="Times New Roman"/>
          <w:sz w:val="28"/>
          <w:szCs w:val="28"/>
        </w:rPr>
        <w:t>25 230,2</w:t>
      </w:r>
      <w:r w:rsidR="00197129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3C5B5C">
        <w:rPr>
          <w:rFonts w:ascii="Times New Roman" w:hAnsi="Times New Roman" w:cs="Times New Roman"/>
          <w:sz w:val="28"/>
          <w:szCs w:val="28"/>
        </w:rPr>
        <w:t xml:space="preserve">.. </w:t>
      </w:r>
      <w:r w:rsidR="00B15193">
        <w:rPr>
          <w:rFonts w:ascii="Times New Roman" w:hAnsi="Times New Roman" w:cs="Times New Roman"/>
          <w:sz w:val="28"/>
          <w:szCs w:val="28"/>
        </w:rPr>
        <w:t xml:space="preserve">За звітній період до загального фонду бюджету територіальної громади надійшло </w:t>
      </w:r>
      <w:r w:rsidR="00AF77A9">
        <w:rPr>
          <w:rFonts w:ascii="Times New Roman" w:hAnsi="Times New Roman" w:cs="Times New Roman"/>
          <w:sz w:val="28"/>
          <w:szCs w:val="28"/>
        </w:rPr>
        <w:t>77 175,6</w:t>
      </w:r>
      <w:r w:rsidR="00B15193">
        <w:rPr>
          <w:rFonts w:ascii="Times New Roman" w:hAnsi="Times New Roman" w:cs="Times New Roman"/>
          <w:sz w:val="28"/>
          <w:szCs w:val="28"/>
        </w:rPr>
        <w:t xml:space="preserve"> тис. грн. офіційних трансфертів, тоді я</w:t>
      </w:r>
      <w:r w:rsidR="00F57A68">
        <w:rPr>
          <w:rFonts w:ascii="Times New Roman" w:hAnsi="Times New Roman" w:cs="Times New Roman"/>
          <w:sz w:val="28"/>
          <w:szCs w:val="28"/>
        </w:rPr>
        <w:t xml:space="preserve">к за </w:t>
      </w:r>
      <w:r w:rsidR="005A7523">
        <w:rPr>
          <w:rFonts w:ascii="Times New Roman" w:hAnsi="Times New Roman" w:cs="Times New Roman"/>
          <w:sz w:val="28"/>
          <w:szCs w:val="28"/>
        </w:rPr>
        <w:t xml:space="preserve">1 </w:t>
      </w:r>
      <w:r w:rsidR="00AF77A9">
        <w:rPr>
          <w:rFonts w:ascii="Times New Roman" w:hAnsi="Times New Roman" w:cs="Times New Roman"/>
          <w:sz w:val="28"/>
          <w:szCs w:val="28"/>
        </w:rPr>
        <w:t xml:space="preserve">півріччя </w:t>
      </w:r>
      <w:r w:rsidR="005A7523">
        <w:rPr>
          <w:rFonts w:ascii="Times New Roman" w:hAnsi="Times New Roman" w:cs="Times New Roman"/>
          <w:sz w:val="28"/>
          <w:szCs w:val="28"/>
        </w:rPr>
        <w:t>2025</w:t>
      </w:r>
      <w:r w:rsidR="00B15193">
        <w:rPr>
          <w:rFonts w:ascii="Times New Roman" w:hAnsi="Times New Roman" w:cs="Times New Roman"/>
          <w:sz w:val="28"/>
          <w:szCs w:val="28"/>
        </w:rPr>
        <w:t xml:space="preserve"> року – </w:t>
      </w:r>
      <w:r w:rsidR="00AF77A9">
        <w:rPr>
          <w:rFonts w:ascii="Times New Roman" w:hAnsi="Times New Roman" w:cs="Times New Roman"/>
          <w:sz w:val="28"/>
          <w:szCs w:val="28"/>
        </w:rPr>
        <w:t>45 776,7</w:t>
      </w:r>
      <w:r w:rsidR="00B15193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:rsidR="00A90B91" w:rsidRDefault="00A90B91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Найбільш бюджетоутворюючими підприємствами громади за звітній період є ПП «Агро</w:t>
      </w:r>
      <w:r w:rsidR="00333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Трейдер</w:t>
      </w:r>
      <w:proofErr w:type="spellEnd"/>
      <w:r>
        <w:rPr>
          <w:rFonts w:ascii="Times New Roman" w:hAnsi="Times New Roman" w:cs="Times New Roman"/>
          <w:sz w:val="28"/>
          <w:szCs w:val="28"/>
        </w:rPr>
        <w:t>», СТОВ «Інтер»,</w:t>
      </w:r>
      <w:r w:rsidR="0049446D">
        <w:rPr>
          <w:rFonts w:ascii="Times New Roman" w:hAnsi="Times New Roman" w:cs="Times New Roman"/>
          <w:sz w:val="28"/>
          <w:szCs w:val="28"/>
        </w:rPr>
        <w:t xml:space="preserve"> ТОВ «</w:t>
      </w:r>
      <w:proofErr w:type="spellStart"/>
      <w:r w:rsidR="0049446D">
        <w:rPr>
          <w:rFonts w:ascii="Times New Roman" w:hAnsi="Times New Roman" w:cs="Times New Roman"/>
          <w:sz w:val="28"/>
          <w:szCs w:val="28"/>
        </w:rPr>
        <w:t>Рожнівка-Агро</w:t>
      </w:r>
      <w:proofErr w:type="spellEnd"/>
      <w:r w:rsidR="0049446D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1DF6">
        <w:rPr>
          <w:rFonts w:ascii="Times New Roman" w:hAnsi="Times New Roman" w:cs="Times New Roman"/>
          <w:sz w:val="28"/>
          <w:szCs w:val="28"/>
        </w:rPr>
        <w:t>ТОВ «Ічнянське»</w:t>
      </w:r>
      <w:r w:rsidR="0049446D">
        <w:rPr>
          <w:rFonts w:ascii="Times New Roman" w:hAnsi="Times New Roman" w:cs="Times New Roman"/>
          <w:sz w:val="28"/>
          <w:szCs w:val="28"/>
        </w:rPr>
        <w:t>,</w:t>
      </w:r>
      <w:r w:rsidR="0049446D" w:rsidRPr="00494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446D">
        <w:rPr>
          <w:rFonts w:ascii="Times New Roman" w:hAnsi="Times New Roman" w:cs="Times New Roman"/>
          <w:sz w:val="28"/>
          <w:szCs w:val="28"/>
        </w:rPr>
        <w:t>ПраТ</w:t>
      </w:r>
      <w:proofErr w:type="spellEnd"/>
      <w:r w:rsidR="0049446D">
        <w:rPr>
          <w:rFonts w:ascii="Times New Roman" w:hAnsi="Times New Roman" w:cs="Times New Roman"/>
          <w:sz w:val="28"/>
          <w:szCs w:val="28"/>
        </w:rPr>
        <w:t xml:space="preserve">   «ІМКК»,</w:t>
      </w:r>
    </w:p>
    <w:p w:rsidR="00360D0E" w:rsidRDefault="00360D0E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ПП </w:t>
      </w:r>
      <w:r w:rsidR="004944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9446D">
        <w:rPr>
          <w:rFonts w:ascii="Times New Roman" w:hAnsi="Times New Roman" w:cs="Times New Roman"/>
          <w:sz w:val="28"/>
          <w:szCs w:val="28"/>
        </w:rPr>
        <w:t>Агро-Трейдер</w:t>
      </w:r>
      <w:proofErr w:type="spellEnd"/>
      <w:r w:rsidR="0049446D">
        <w:rPr>
          <w:rFonts w:ascii="Times New Roman" w:hAnsi="Times New Roman" w:cs="Times New Roman"/>
          <w:sz w:val="28"/>
          <w:szCs w:val="28"/>
        </w:rPr>
        <w:t xml:space="preserve">» за </w:t>
      </w:r>
      <w:r w:rsidR="00810392">
        <w:rPr>
          <w:rFonts w:ascii="Times New Roman" w:hAnsi="Times New Roman" w:cs="Times New Roman"/>
          <w:sz w:val="28"/>
          <w:szCs w:val="28"/>
        </w:rPr>
        <w:t xml:space="preserve">1 </w:t>
      </w:r>
      <w:r w:rsidR="00333190">
        <w:rPr>
          <w:rFonts w:ascii="Times New Roman" w:hAnsi="Times New Roman" w:cs="Times New Roman"/>
          <w:sz w:val="28"/>
          <w:szCs w:val="28"/>
        </w:rPr>
        <w:t>півріччя</w:t>
      </w:r>
      <w:r w:rsidR="00810392">
        <w:rPr>
          <w:rFonts w:ascii="Times New Roman" w:hAnsi="Times New Roman" w:cs="Times New Roman"/>
          <w:sz w:val="28"/>
          <w:szCs w:val="28"/>
        </w:rPr>
        <w:t xml:space="preserve"> 2026</w:t>
      </w:r>
      <w:r>
        <w:rPr>
          <w:rFonts w:ascii="Times New Roman" w:hAnsi="Times New Roman" w:cs="Times New Roman"/>
          <w:sz w:val="28"/>
          <w:szCs w:val="28"/>
        </w:rPr>
        <w:t xml:space="preserve"> року сплатив </w:t>
      </w:r>
      <w:r w:rsidR="00B464E9">
        <w:rPr>
          <w:rFonts w:ascii="Times New Roman" w:hAnsi="Times New Roman" w:cs="Times New Roman"/>
          <w:sz w:val="28"/>
          <w:szCs w:val="28"/>
        </w:rPr>
        <w:t>8 300,0</w:t>
      </w:r>
      <w:r w:rsidR="008103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тис. грн., що складає </w:t>
      </w:r>
      <w:r w:rsidR="00B464E9">
        <w:rPr>
          <w:rFonts w:ascii="Times New Roman" w:hAnsi="Times New Roman" w:cs="Times New Roman"/>
          <w:sz w:val="28"/>
          <w:szCs w:val="28"/>
        </w:rPr>
        <w:t>5,7</w:t>
      </w:r>
      <w:r>
        <w:rPr>
          <w:rFonts w:ascii="Times New Roman" w:hAnsi="Times New Roman" w:cs="Times New Roman"/>
          <w:sz w:val="28"/>
          <w:szCs w:val="28"/>
        </w:rPr>
        <w:t>% надходжень до загального фонду бюджету без врахування офіційних трансфертів.</w:t>
      </w:r>
    </w:p>
    <w:p w:rsidR="00360D0E" w:rsidRDefault="00360D0E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СТОВ «Інтер» сплатив </w:t>
      </w:r>
      <w:r w:rsidR="00F91BAF">
        <w:rPr>
          <w:rFonts w:ascii="Times New Roman" w:hAnsi="Times New Roman" w:cs="Times New Roman"/>
          <w:sz w:val="28"/>
          <w:szCs w:val="28"/>
        </w:rPr>
        <w:t>13 647,0</w:t>
      </w:r>
      <w:r w:rsidR="00BB487D">
        <w:rPr>
          <w:rFonts w:ascii="Times New Roman" w:hAnsi="Times New Roman" w:cs="Times New Roman"/>
          <w:sz w:val="28"/>
          <w:szCs w:val="28"/>
        </w:rPr>
        <w:t xml:space="preserve"> тис.</w:t>
      </w:r>
      <w:r w:rsidR="00D1592B">
        <w:rPr>
          <w:rFonts w:ascii="Times New Roman" w:hAnsi="Times New Roman" w:cs="Times New Roman"/>
          <w:sz w:val="28"/>
          <w:szCs w:val="28"/>
        </w:rPr>
        <w:t xml:space="preserve"> </w:t>
      </w:r>
      <w:r w:rsidR="00BB487D">
        <w:rPr>
          <w:rFonts w:ascii="Times New Roman" w:hAnsi="Times New Roman" w:cs="Times New Roman"/>
          <w:sz w:val="28"/>
          <w:szCs w:val="28"/>
        </w:rPr>
        <w:t>грн.</w:t>
      </w:r>
      <w:r>
        <w:rPr>
          <w:rFonts w:ascii="Times New Roman" w:hAnsi="Times New Roman" w:cs="Times New Roman"/>
          <w:sz w:val="28"/>
          <w:szCs w:val="28"/>
        </w:rPr>
        <w:t xml:space="preserve">, що складає </w:t>
      </w:r>
      <w:r w:rsidR="00F91BAF">
        <w:rPr>
          <w:rFonts w:ascii="Times New Roman" w:hAnsi="Times New Roman" w:cs="Times New Roman"/>
          <w:sz w:val="28"/>
          <w:szCs w:val="28"/>
        </w:rPr>
        <w:t>9,3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360D0E" w:rsidRDefault="00360D0E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ПРАТ «ІМКК» сплатив </w:t>
      </w:r>
      <w:r w:rsidR="00B51352">
        <w:rPr>
          <w:rFonts w:ascii="Times New Roman" w:hAnsi="Times New Roman" w:cs="Times New Roman"/>
          <w:sz w:val="28"/>
          <w:szCs w:val="28"/>
        </w:rPr>
        <w:t>5</w:t>
      </w:r>
      <w:r w:rsidR="00971BF0">
        <w:rPr>
          <w:rFonts w:ascii="Times New Roman" w:hAnsi="Times New Roman" w:cs="Times New Roman"/>
          <w:sz w:val="28"/>
          <w:szCs w:val="28"/>
        </w:rPr>
        <w:t xml:space="preserve"> </w:t>
      </w:r>
      <w:r w:rsidR="00B51352">
        <w:rPr>
          <w:rFonts w:ascii="Times New Roman" w:hAnsi="Times New Roman" w:cs="Times New Roman"/>
          <w:sz w:val="28"/>
          <w:szCs w:val="28"/>
        </w:rPr>
        <w:t>194,8</w:t>
      </w:r>
      <w:r w:rsidR="00BB48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487D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BB487D">
        <w:rPr>
          <w:rFonts w:ascii="Times New Roman" w:hAnsi="Times New Roman" w:cs="Times New Roman"/>
          <w:sz w:val="28"/>
          <w:szCs w:val="28"/>
        </w:rPr>
        <w:t xml:space="preserve">., що складає </w:t>
      </w:r>
      <w:r w:rsidR="00B51352">
        <w:rPr>
          <w:rFonts w:ascii="Times New Roman" w:hAnsi="Times New Roman" w:cs="Times New Roman"/>
          <w:sz w:val="28"/>
          <w:szCs w:val="28"/>
        </w:rPr>
        <w:t>3,5</w:t>
      </w:r>
      <w:r w:rsidR="00BB487D">
        <w:rPr>
          <w:rFonts w:ascii="Times New Roman" w:hAnsi="Times New Roman" w:cs="Times New Roman"/>
          <w:sz w:val="28"/>
          <w:szCs w:val="28"/>
        </w:rPr>
        <w:t>% до загального фонду бюджету без врахування офіційних трансфертів .</w:t>
      </w:r>
    </w:p>
    <w:p w:rsidR="00FA3FD3" w:rsidRDefault="00BB487D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 «Ічнянське» сплатив – </w:t>
      </w:r>
      <w:r w:rsidR="00971BF0">
        <w:rPr>
          <w:rFonts w:ascii="Times New Roman" w:hAnsi="Times New Roman" w:cs="Times New Roman"/>
          <w:sz w:val="28"/>
          <w:szCs w:val="28"/>
        </w:rPr>
        <w:t>9 077,1</w:t>
      </w:r>
      <w:r>
        <w:rPr>
          <w:rFonts w:ascii="Times New Roman" w:hAnsi="Times New Roman" w:cs="Times New Roman"/>
          <w:sz w:val="28"/>
          <w:szCs w:val="28"/>
        </w:rPr>
        <w:t xml:space="preserve"> тис. грн., що становить </w:t>
      </w:r>
      <w:r w:rsidR="00971BF0">
        <w:rPr>
          <w:rFonts w:ascii="Times New Roman" w:hAnsi="Times New Roman" w:cs="Times New Roman"/>
          <w:sz w:val="28"/>
          <w:szCs w:val="28"/>
        </w:rPr>
        <w:t>6,2</w:t>
      </w:r>
      <w:r>
        <w:rPr>
          <w:rFonts w:ascii="Times New Roman" w:hAnsi="Times New Roman" w:cs="Times New Roman"/>
          <w:sz w:val="28"/>
          <w:szCs w:val="28"/>
        </w:rPr>
        <w:t xml:space="preserve"> % </w:t>
      </w:r>
    </w:p>
    <w:p w:rsidR="00BB487D" w:rsidRDefault="00FA3FD3" w:rsidP="00360D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Рожнівка-Агро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4657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02F8">
        <w:rPr>
          <w:rFonts w:ascii="Times New Roman" w:hAnsi="Times New Roman" w:cs="Times New Roman"/>
          <w:sz w:val="28"/>
          <w:szCs w:val="28"/>
        </w:rPr>
        <w:t>14 238,8</w:t>
      </w:r>
      <w:r w:rsidRPr="00FA3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тис. грн.,що становить </w:t>
      </w:r>
      <w:r w:rsidR="003402F8">
        <w:rPr>
          <w:rFonts w:ascii="Times New Roman" w:hAnsi="Times New Roman" w:cs="Times New Roman"/>
          <w:sz w:val="28"/>
          <w:szCs w:val="28"/>
        </w:rPr>
        <w:t>9,7</w:t>
      </w:r>
      <w:r>
        <w:rPr>
          <w:rFonts w:ascii="Times New Roman" w:hAnsi="Times New Roman" w:cs="Times New Roman"/>
          <w:sz w:val="28"/>
          <w:szCs w:val="28"/>
        </w:rPr>
        <w:t>%</w:t>
      </w:r>
      <w:r w:rsidR="00C77C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487D">
        <w:rPr>
          <w:rFonts w:ascii="Times New Roman" w:hAnsi="Times New Roman" w:cs="Times New Roman"/>
          <w:sz w:val="28"/>
          <w:szCs w:val="28"/>
        </w:rPr>
        <w:t>надходжень до загального фонду бюджету без врахування офіційних трансфертів.</w:t>
      </w:r>
    </w:p>
    <w:p w:rsidR="00BE182F" w:rsidRDefault="00BB487D" w:rsidP="00C77C9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Найвагомішим джерелом наповнення загального фонду бюджету складає податок на доходи фізичних осіб, із доходів платника податку </w:t>
      </w:r>
      <w:r w:rsidR="00A546A8">
        <w:rPr>
          <w:rFonts w:ascii="Times New Roman" w:hAnsi="Times New Roman" w:cs="Times New Roman"/>
          <w:sz w:val="28"/>
          <w:szCs w:val="28"/>
        </w:rPr>
        <w:t>у вигля</w:t>
      </w:r>
      <w:r w:rsidR="003720C0">
        <w:rPr>
          <w:rFonts w:ascii="Times New Roman" w:hAnsi="Times New Roman" w:cs="Times New Roman"/>
          <w:sz w:val="28"/>
          <w:szCs w:val="28"/>
        </w:rPr>
        <w:t xml:space="preserve">ді заробітної плати. За звітній період надійшло  </w:t>
      </w:r>
      <w:r w:rsidR="00B839C4">
        <w:rPr>
          <w:rFonts w:ascii="Times New Roman" w:hAnsi="Times New Roman" w:cs="Times New Roman"/>
          <w:sz w:val="28"/>
          <w:szCs w:val="28"/>
        </w:rPr>
        <w:t>65 345,9</w:t>
      </w:r>
      <w:r w:rsidR="003720C0">
        <w:rPr>
          <w:rFonts w:ascii="Times New Roman" w:hAnsi="Times New Roman" w:cs="Times New Roman"/>
          <w:sz w:val="28"/>
          <w:szCs w:val="28"/>
        </w:rPr>
        <w:t xml:space="preserve"> тис. грн., що на </w:t>
      </w:r>
      <w:r w:rsidR="00894191">
        <w:rPr>
          <w:rFonts w:ascii="Times New Roman" w:hAnsi="Times New Roman" w:cs="Times New Roman"/>
          <w:sz w:val="28"/>
          <w:szCs w:val="28"/>
        </w:rPr>
        <w:t>13 486,5</w:t>
      </w:r>
      <w:r w:rsidR="003720C0">
        <w:rPr>
          <w:rFonts w:ascii="Times New Roman" w:hAnsi="Times New Roman" w:cs="Times New Roman"/>
          <w:sz w:val="28"/>
          <w:szCs w:val="28"/>
        </w:rPr>
        <w:t xml:space="preserve"> </w:t>
      </w:r>
      <w:r w:rsidR="003720C0">
        <w:rPr>
          <w:rFonts w:ascii="Times New Roman" w:hAnsi="Times New Roman" w:cs="Times New Roman"/>
          <w:sz w:val="28"/>
          <w:szCs w:val="28"/>
        </w:rPr>
        <w:lastRenderedPageBreak/>
        <w:t>тис. грн.</w:t>
      </w:r>
      <w:r w:rsidR="00C76D4F">
        <w:rPr>
          <w:rFonts w:ascii="Times New Roman" w:hAnsi="Times New Roman" w:cs="Times New Roman"/>
          <w:sz w:val="28"/>
          <w:szCs w:val="28"/>
        </w:rPr>
        <w:t xml:space="preserve"> б</w:t>
      </w:r>
      <w:r w:rsidR="0026294C">
        <w:rPr>
          <w:rFonts w:ascii="Times New Roman" w:hAnsi="Times New Roman" w:cs="Times New Roman"/>
          <w:sz w:val="28"/>
          <w:szCs w:val="28"/>
        </w:rPr>
        <w:t>ільше за аналогічний період 2025</w:t>
      </w:r>
      <w:r w:rsidR="001944C3">
        <w:rPr>
          <w:rFonts w:ascii="Times New Roman" w:hAnsi="Times New Roman" w:cs="Times New Roman"/>
          <w:sz w:val="28"/>
          <w:szCs w:val="28"/>
        </w:rPr>
        <w:t xml:space="preserve"> року. Виконання становить </w:t>
      </w:r>
      <w:r w:rsidR="00894191">
        <w:rPr>
          <w:rFonts w:ascii="Times New Roman" w:hAnsi="Times New Roman" w:cs="Times New Roman"/>
          <w:sz w:val="28"/>
          <w:szCs w:val="28"/>
        </w:rPr>
        <w:t>105,7</w:t>
      </w:r>
      <w:r w:rsidR="00C76D4F">
        <w:rPr>
          <w:rFonts w:ascii="Times New Roman" w:hAnsi="Times New Roman" w:cs="Times New Roman"/>
          <w:sz w:val="28"/>
          <w:szCs w:val="28"/>
        </w:rPr>
        <w:t xml:space="preserve">% до уточнених призначень за звітній період. Найбільше даного виду податку сплатили: відділ освіти Ічнянської міської ради – </w:t>
      </w:r>
      <w:r w:rsidR="00894191">
        <w:rPr>
          <w:rFonts w:ascii="Times New Roman" w:hAnsi="Times New Roman" w:cs="Times New Roman"/>
          <w:sz w:val="28"/>
          <w:szCs w:val="28"/>
        </w:rPr>
        <w:t>8</w:t>
      </w:r>
      <w:r w:rsidR="00D0513C">
        <w:rPr>
          <w:rFonts w:ascii="Times New Roman" w:hAnsi="Times New Roman" w:cs="Times New Roman"/>
          <w:sz w:val="28"/>
          <w:szCs w:val="28"/>
        </w:rPr>
        <w:t xml:space="preserve"> </w:t>
      </w:r>
      <w:r w:rsidR="00894191">
        <w:rPr>
          <w:rFonts w:ascii="Times New Roman" w:hAnsi="Times New Roman" w:cs="Times New Roman"/>
          <w:sz w:val="28"/>
          <w:szCs w:val="28"/>
        </w:rPr>
        <w:t>500,0</w:t>
      </w:r>
      <w:r w:rsidR="00C76D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D4F">
        <w:rPr>
          <w:rFonts w:ascii="Times New Roman" w:hAnsi="Times New Roman" w:cs="Times New Roman"/>
          <w:sz w:val="28"/>
          <w:szCs w:val="28"/>
        </w:rPr>
        <w:t>тис.грн</w:t>
      </w:r>
      <w:proofErr w:type="spellEnd"/>
      <w:r w:rsidR="00C76D4F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C76D4F">
        <w:rPr>
          <w:rFonts w:ascii="Times New Roman" w:hAnsi="Times New Roman" w:cs="Times New Roman"/>
          <w:sz w:val="28"/>
          <w:szCs w:val="28"/>
        </w:rPr>
        <w:t>ПраТ</w:t>
      </w:r>
      <w:proofErr w:type="spellEnd"/>
      <w:r w:rsidR="00C76D4F">
        <w:rPr>
          <w:rFonts w:ascii="Times New Roman" w:hAnsi="Times New Roman" w:cs="Times New Roman"/>
          <w:sz w:val="28"/>
          <w:szCs w:val="28"/>
        </w:rPr>
        <w:t xml:space="preserve"> «ІМКК»- </w:t>
      </w:r>
      <w:r w:rsidR="00D0513C">
        <w:rPr>
          <w:rFonts w:ascii="Times New Roman" w:hAnsi="Times New Roman" w:cs="Times New Roman"/>
          <w:sz w:val="28"/>
          <w:szCs w:val="28"/>
        </w:rPr>
        <w:t>4 873,1</w:t>
      </w:r>
      <w:r w:rsidR="00C76D4F">
        <w:rPr>
          <w:rFonts w:ascii="Times New Roman" w:hAnsi="Times New Roman" w:cs="Times New Roman"/>
          <w:sz w:val="28"/>
          <w:szCs w:val="28"/>
        </w:rPr>
        <w:t xml:space="preserve"> тис.</w:t>
      </w:r>
      <w:r w:rsidR="002F2B92">
        <w:rPr>
          <w:rFonts w:ascii="Times New Roman" w:hAnsi="Times New Roman" w:cs="Times New Roman"/>
          <w:sz w:val="28"/>
          <w:szCs w:val="28"/>
        </w:rPr>
        <w:t xml:space="preserve"> </w:t>
      </w:r>
      <w:r w:rsidR="00C76D4F">
        <w:rPr>
          <w:rFonts w:ascii="Times New Roman" w:hAnsi="Times New Roman" w:cs="Times New Roman"/>
          <w:sz w:val="28"/>
          <w:szCs w:val="28"/>
        </w:rPr>
        <w:t xml:space="preserve">грн., СТОВ «Інтер» - </w:t>
      </w:r>
      <w:r w:rsidR="00D0513C">
        <w:rPr>
          <w:rFonts w:ascii="Times New Roman" w:hAnsi="Times New Roman" w:cs="Times New Roman"/>
          <w:sz w:val="28"/>
          <w:szCs w:val="28"/>
        </w:rPr>
        <w:t>4 058,9</w:t>
      </w:r>
      <w:r w:rsidR="002F2B92">
        <w:rPr>
          <w:rFonts w:ascii="Times New Roman" w:hAnsi="Times New Roman" w:cs="Times New Roman"/>
          <w:sz w:val="28"/>
          <w:szCs w:val="28"/>
        </w:rPr>
        <w:t xml:space="preserve"> </w:t>
      </w:r>
      <w:r w:rsidR="00C76D4F">
        <w:rPr>
          <w:rFonts w:ascii="Times New Roman" w:hAnsi="Times New Roman" w:cs="Times New Roman"/>
          <w:sz w:val="28"/>
          <w:szCs w:val="28"/>
        </w:rPr>
        <w:t xml:space="preserve">тис. грн.., </w:t>
      </w:r>
      <w:r w:rsidR="00FA2140">
        <w:rPr>
          <w:rFonts w:ascii="Times New Roman" w:hAnsi="Times New Roman" w:cs="Times New Roman"/>
          <w:sz w:val="28"/>
          <w:szCs w:val="28"/>
        </w:rPr>
        <w:t xml:space="preserve">ТОВ «Ічнянське» - </w:t>
      </w:r>
      <w:r w:rsidR="00D0513C">
        <w:rPr>
          <w:rFonts w:ascii="Times New Roman" w:hAnsi="Times New Roman" w:cs="Times New Roman"/>
          <w:sz w:val="28"/>
          <w:szCs w:val="28"/>
        </w:rPr>
        <w:t>4 119,9</w:t>
      </w:r>
      <w:r w:rsidR="00FA2140">
        <w:rPr>
          <w:rFonts w:ascii="Times New Roman" w:hAnsi="Times New Roman" w:cs="Times New Roman"/>
          <w:sz w:val="28"/>
          <w:szCs w:val="28"/>
        </w:rPr>
        <w:t xml:space="preserve"> тис.</w:t>
      </w:r>
      <w:r w:rsidR="002F2B92">
        <w:rPr>
          <w:rFonts w:ascii="Times New Roman" w:hAnsi="Times New Roman" w:cs="Times New Roman"/>
          <w:sz w:val="28"/>
          <w:szCs w:val="28"/>
        </w:rPr>
        <w:t xml:space="preserve"> </w:t>
      </w:r>
      <w:r w:rsidR="00FA2140">
        <w:rPr>
          <w:rFonts w:ascii="Times New Roman" w:hAnsi="Times New Roman" w:cs="Times New Roman"/>
          <w:sz w:val="28"/>
          <w:szCs w:val="28"/>
        </w:rPr>
        <w:t>грн.</w:t>
      </w:r>
      <w:r w:rsidR="008B0F1F">
        <w:rPr>
          <w:rFonts w:ascii="Times New Roman" w:hAnsi="Times New Roman" w:cs="Times New Roman"/>
          <w:sz w:val="28"/>
          <w:szCs w:val="28"/>
        </w:rPr>
        <w:t xml:space="preserve"> </w:t>
      </w:r>
      <w:r w:rsidR="001944C3">
        <w:rPr>
          <w:rFonts w:ascii="Times New Roman" w:hAnsi="Times New Roman" w:cs="Times New Roman"/>
          <w:sz w:val="28"/>
          <w:szCs w:val="28"/>
        </w:rPr>
        <w:t>,ТОВ «</w:t>
      </w:r>
      <w:proofErr w:type="spellStart"/>
      <w:r w:rsidR="001944C3">
        <w:rPr>
          <w:rFonts w:ascii="Times New Roman" w:hAnsi="Times New Roman" w:cs="Times New Roman"/>
          <w:sz w:val="28"/>
          <w:szCs w:val="28"/>
        </w:rPr>
        <w:t>Рожнівка</w:t>
      </w:r>
      <w:proofErr w:type="spellEnd"/>
      <w:r w:rsidR="002F2B92">
        <w:rPr>
          <w:rFonts w:ascii="Times New Roman" w:hAnsi="Times New Roman" w:cs="Times New Roman"/>
          <w:sz w:val="28"/>
          <w:szCs w:val="28"/>
        </w:rPr>
        <w:t xml:space="preserve"> </w:t>
      </w:r>
      <w:r w:rsidR="001944C3">
        <w:rPr>
          <w:rFonts w:ascii="Times New Roman" w:hAnsi="Times New Roman" w:cs="Times New Roman"/>
          <w:sz w:val="28"/>
          <w:szCs w:val="28"/>
        </w:rPr>
        <w:t>-</w:t>
      </w:r>
      <w:r w:rsidR="002F2B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44C3">
        <w:rPr>
          <w:rFonts w:ascii="Times New Roman" w:hAnsi="Times New Roman" w:cs="Times New Roman"/>
          <w:sz w:val="28"/>
          <w:szCs w:val="28"/>
        </w:rPr>
        <w:t>Агро»-</w:t>
      </w:r>
      <w:proofErr w:type="spellEnd"/>
      <w:r w:rsidR="001944C3">
        <w:rPr>
          <w:rFonts w:ascii="Times New Roman" w:hAnsi="Times New Roman" w:cs="Times New Roman"/>
          <w:sz w:val="28"/>
          <w:szCs w:val="28"/>
        </w:rPr>
        <w:t xml:space="preserve"> </w:t>
      </w:r>
      <w:r w:rsidR="00D0513C">
        <w:rPr>
          <w:rFonts w:ascii="Times New Roman" w:hAnsi="Times New Roman" w:cs="Times New Roman"/>
          <w:sz w:val="28"/>
          <w:szCs w:val="28"/>
        </w:rPr>
        <w:t>3 768,5</w:t>
      </w:r>
      <w:r w:rsidR="001944C3">
        <w:rPr>
          <w:rFonts w:ascii="Times New Roman" w:hAnsi="Times New Roman" w:cs="Times New Roman"/>
          <w:sz w:val="28"/>
          <w:szCs w:val="28"/>
        </w:rPr>
        <w:t>тис.</w:t>
      </w:r>
      <w:r w:rsidR="002F2B92">
        <w:rPr>
          <w:rFonts w:ascii="Times New Roman" w:hAnsi="Times New Roman" w:cs="Times New Roman"/>
          <w:sz w:val="28"/>
          <w:szCs w:val="28"/>
        </w:rPr>
        <w:t xml:space="preserve"> </w:t>
      </w:r>
      <w:r w:rsidR="001944C3">
        <w:rPr>
          <w:rFonts w:ascii="Times New Roman" w:hAnsi="Times New Roman" w:cs="Times New Roman"/>
          <w:sz w:val="28"/>
          <w:szCs w:val="28"/>
        </w:rPr>
        <w:t>грн.</w:t>
      </w:r>
      <w:r w:rsidR="00E85575">
        <w:rPr>
          <w:rFonts w:ascii="Times New Roman" w:hAnsi="Times New Roman" w:cs="Times New Roman"/>
          <w:sz w:val="28"/>
          <w:szCs w:val="28"/>
        </w:rPr>
        <w:t>,</w:t>
      </w:r>
      <w:r w:rsidR="00E85575" w:rsidRPr="00E85575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E85575" w:rsidRPr="00C77C9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ПРАТ "</w:t>
      </w:r>
      <w:r w:rsidR="00C77C9A" w:rsidRPr="00C77C9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Ічнянський завод сухого молока і масла</w:t>
      </w:r>
      <w:r w:rsidR="00E85575" w:rsidRPr="00C77C9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"</w:t>
      </w:r>
      <w:r w:rsidR="00E8557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</w:t>
      </w:r>
      <w:r w:rsidR="00D0513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3 774,3</w:t>
      </w:r>
      <w:r w:rsidR="00E85575" w:rsidRPr="00E8557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тис. грн..</w:t>
      </w:r>
      <w:r w:rsidR="00BE18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0B3B27" w:rsidRPr="00030971" w:rsidRDefault="00FA2140" w:rsidP="00C1546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Також велику частку </w:t>
      </w:r>
      <w:r w:rsidR="00DD3C28">
        <w:rPr>
          <w:rFonts w:ascii="Times New Roman" w:hAnsi="Times New Roman" w:cs="Times New Roman"/>
          <w:sz w:val="28"/>
          <w:szCs w:val="28"/>
        </w:rPr>
        <w:t xml:space="preserve">у питомій вазі бюджету – </w:t>
      </w:r>
      <w:r w:rsidR="00C1546D">
        <w:rPr>
          <w:rFonts w:ascii="Times New Roman" w:hAnsi="Times New Roman" w:cs="Times New Roman"/>
          <w:sz w:val="28"/>
          <w:szCs w:val="28"/>
        </w:rPr>
        <w:t>23,8</w:t>
      </w:r>
      <w:r w:rsidR="007960DD">
        <w:rPr>
          <w:rFonts w:ascii="Times New Roman" w:hAnsi="Times New Roman" w:cs="Times New Roman"/>
          <w:sz w:val="28"/>
          <w:szCs w:val="28"/>
        </w:rPr>
        <w:t xml:space="preserve">% займає податок на доходи фізичних осіб, із доходів платника податку інших ніж заробітна плата , при плані </w:t>
      </w:r>
      <w:r w:rsidR="00C1546D">
        <w:rPr>
          <w:rFonts w:ascii="Times New Roman" w:hAnsi="Times New Roman" w:cs="Times New Roman"/>
          <w:sz w:val="28"/>
          <w:szCs w:val="28"/>
        </w:rPr>
        <w:t>28 169,8</w:t>
      </w:r>
      <w:r w:rsidR="007960DD">
        <w:rPr>
          <w:rFonts w:ascii="Times New Roman" w:hAnsi="Times New Roman" w:cs="Times New Roman"/>
          <w:sz w:val="28"/>
          <w:szCs w:val="28"/>
        </w:rPr>
        <w:t xml:space="preserve"> тис. грн. надійшло </w:t>
      </w:r>
      <w:r w:rsidR="00C1546D">
        <w:rPr>
          <w:rFonts w:ascii="Times New Roman" w:hAnsi="Times New Roman" w:cs="Times New Roman"/>
          <w:sz w:val="28"/>
          <w:szCs w:val="28"/>
        </w:rPr>
        <w:t>34 896,6</w:t>
      </w:r>
      <w:r w:rsidR="003049A0">
        <w:rPr>
          <w:rFonts w:ascii="Times New Roman" w:hAnsi="Times New Roman" w:cs="Times New Roman"/>
          <w:sz w:val="28"/>
          <w:szCs w:val="28"/>
        </w:rPr>
        <w:t xml:space="preserve"> тис. грн.</w:t>
      </w:r>
      <w:r w:rsidR="007960DD">
        <w:rPr>
          <w:rFonts w:ascii="Times New Roman" w:hAnsi="Times New Roman" w:cs="Times New Roman"/>
          <w:sz w:val="28"/>
          <w:szCs w:val="28"/>
        </w:rPr>
        <w:t xml:space="preserve"> По даному виду податку найб</w:t>
      </w:r>
      <w:r w:rsidR="007C4AF0">
        <w:rPr>
          <w:rFonts w:ascii="Times New Roman" w:hAnsi="Times New Roman" w:cs="Times New Roman"/>
          <w:sz w:val="28"/>
          <w:szCs w:val="28"/>
        </w:rPr>
        <w:t>ільше сплатили</w:t>
      </w:r>
      <w:r w:rsidR="00C1546D">
        <w:rPr>
          <w:rFonts w:ascii="Times New Roman" w:hAnsi="Times New Roman" w:cs="Times New Roman"/>
          <w:sz w:val="28"/>
          <w:szCs w:val="28"/>
        </w:rPr>
        <w:t>:</w:t>
      </w:r>
      <w:r w:rsidR="007960DD">
        <w:rPr>
          <w:rFonts w:ascii="Times New Roman" w:hAnsi="Times New Roman" w:cs="Times New Roman"/>
          <w:sz w:val="28"/>
          <w:szCs w:val="28"/>
        </w:rPr>
        <w:t xml:space="preserve"> «</w:t>
      </w:r>
      <w:r w:rsidR="007C4AF0">
        <w:rPr>
          <w:rFonts w:ascii="Times New Roman" w:hAnsi="Times New Roman" w:cs="Times New Roman"/>
          <w:sz w:val="28"/>
          <w:szCs w:val="28"/>
        </w:rPr>
        <w:t>Інтер</w:t>
      </w:r>
      <w:r w:rsidR="007960DD">
        <w:rPr>
          <w:rFonts w:ascii="Times New Roman" w:hAnsi="Times New Roman" w:cs="Times New Roman"/>
          <w:sz w:val="28"/>
          <w:szCs w:val="28"/>
        </w:rPr>
        <w:t xml:space="preserve">»- </w:t>
      </w:r>
      <w:r w:rsidR="00C1546D">
        <w:rPr>
          <w:rFonts w:ascii="Times New Roman" w:hAnsi="Times New Roman" w:cs="Times New Roman"/>
          <w:sz w:val="28"/>
          <w:szCs w:val="28"/>
        </w:rPr>
        <w:t>7 560,0</w:t>
      </w:r>
      <w:r w:rsidR="007960DD">
        <w:rPr>
          <w:rFonts w:ascii="Times New Roman" w:hAnsi="Times New Roman" w:cs="Times New Roman"/>
          <w:sz w:val="28"/>
          <w:szCs w:val="28"/>
        </w:rPr>
        <w:t xml:space="preserve"> тис. грн.</w:t>
      </w:r>
      <w:r w:rsidR="000F28EA">
        <w:rPr>
          <w:rFonts w:ascii="Times New Roman" w:hAnsi="Times New Roman" w:cs="Times New Roman"/>
          <w:sz w:val="28"/>
          <w:szCs w:val="28"/>
        </w:rPr>
        <w:t>,ТОВ «Ічнянське»</w:t>
      </w:r>
      <w:r w:rsidR="009939BD">
        <w:rPr>
          <w:rFonts w:ascii="Times New Roman" w:hAnsi="Times New Roman" w:cs="Times New Roman"/>
          <w:sz w:val="28"/>
          <w:szCs w:val="28"/>
        </w:rPr>
        <w:t xml:space="preserve"> - </w:t>
      </w:r>
      <w:r w:rsidR="00C1546D">
        <w:rPr>
          <w:rFonts w:ascii="Times New Roman" w:hAnsi="Times New Roman" w:cs="Times New Roman"/>
          <w:sz w:val="28"/>
          <w:szCs w:val="28"/>
        </w:rPr>
        <w:t>3775,4</w:t>
      </w:r>
      <w:r w:rsidR="009939BD">
        <w:rPr>
          <w:rFonts w:ascii="Times New Roman" w:hAnsi="Times New Roman" w:cs="Times New Roman"/>
          <w:sz w:val="28"/>
          <w:szCs w:val="28"/>
        </w:rPr>
        <w:t xml:space="preserve"> тис. грн.,</w:t>
      </w:r>
      <w:r w:rsidR="007C4AF0">
        <w:rPr>
          <w:rFonts w:ascii="Times New Roman" w:hAnsi="Times New Roman" w:cs="Times New Roman"/>
          <w:sz w:val="28"/>
          <w:szCs w:val="28"/>
        </w:rPr>
        <w:t xml:space="preserve">ТОВ </w:t>
      </w:r>
      <w:r w:rsidR="00C1546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1546D">
        <w:rPr>
          <w:rFonts w:ascii="Times New Roman" w:hAnsi="Times New Roman" w:cs="Times New Roman"/>
          <w:sz w:val="28"/>
          <w:szCs w:val="28"/>
        </w:rPr>
        <w:t>Рожнівка-Агро</w:t>
      </w:r>
      <w:proofErr w:type="spellEnd"/>
      <w:r w:rsidR="00C1546D">
        <w:rPr>
          <w:rFonts w:ascii="Times New Roman" w:hAnsi="Times New Roman" w:cs="Times New Roman"/>
          <w:sz w:val="28"/>
          <w:szCs w:val="28"/>
        </w:rPr>
        <w:t>» 9 824,7</w:t>
      </w:r>
      <w:r w:rsidR="00DD3C28">
        <w:rPr>
          <w:rFonts w:ascii="Times New Roman" w:hAnsi="Times New Roman" w:cs="Times New Roman"/>
          <w:sz w:val="28"/>
          <w:szCs w:val="28"/>
        </w:rPr>
        <w:t xml:space="preserve"> тис. </w:t>
      </w:r>
      <w:r w:rsidR="00C1546D">
        <w:rPr>
          <w:rFonts w:ascii="Times New Roman" w:hAnsi="Times New Roman" w:cs="Times New Roman"/>
          <w:sz w:val="28"/>
          <w:szCs w:val="28"/>
        </w:rPr>
        <w:t>грн.., ПП «</w:t>
      </w:r>
      <w:proofErr w:type="spellStart"/>
      <w:r w:rsidR="00C1546D">
        <w:rPr>
          <w:rFonts w:ascii="Times New Roman" w:hAnsi="Times New Roman" w:cs="Times New Roman"/>
          <w:sz w:val="28"/>
          <w:szCs w:val="28"/>
        </w:rPr>
        <w:t>Агро-Трейдер-</w:t>
      </w:r>
      <w:proofErr w:type="spellEnd"/>
      <w:r w:rsidR="00C1546D">
        <w:rPr>
          <w:rFonts w:ascii="Times New Roman" w:hAnsi="Times New Roman" w:cs="Times New Roman"/>
          <w:sz w:val="28"/>
          <w:szCs w:val="28"/>
        </w:rPr>
        <w:t xml:space="preserve"> 4076,9 тис. грн..</w:t>
      </w:r>
    </w:p>
    <w:p w:rsidR="000B3B27" w:rsidRDefault="000B3B27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3"/>
        <w:gridCol w:w="7348"/>
        <w:gridCol w:w="1134"/>
        <w:gridCol w:w="850"/>
      </w:tblGrid>
      <w:tr w:rsidR="000B3B27" w:rsidRPr="000B3B27" w:rsidTr="00C77C9A">
        <w:trPr>
          <w:trHeight w:val="754"/>
        </w:trPr>
        <w:tc>
          <w:tcPr>
            <w:tcW w:w="993" w:type="dxa"/>
            <w:shd w:val="clear" w:color="auto" w:fill="auto"/>
            <w:noWrap/>
            <w:hideMark/>
          </w:tcPr>
          <w:p w:rsidR="000B3B27" w:rsidRPr="000B3B27" w:rsidRDefault="000B3B27" w:rsidP="000B3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B3B27">
              <w:rPr>
                <w:rFonts w:ascii="Times New Roman" w:eastAsia="Calibri" w:hAnsi="Times New Roman" w:cs="Times New Roman"/>
                <w:b/>
                <w:bCs/>
              </w:rPr>
              <w:t>ККД</w:t>
            </w:r>
          </w:p>
        </w:tc>
        <w:tc>
          <w:tcPr>
            <w:tcW w:w="7371" w:type="dxa"/>
            <w:gridSpan w:val="2"/>
            <w:shd w:val="clear" w:color="auto" w:fill="auto"/>
            <w:hideMark/>
          </w:tcPr>
          <w:p w:rsidR="000B3B27" w:rsidRPr="000B3B27" w:rsidRDefault="000B3B27" w:rsidP="000B3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B3B27">
              <w:rPr>
                <w:rFonts w:ascii="Times New Roman" w:eastAsia="Calibri" w:hAnsi="Times New Roman" w:cs="Times New Roman"/>
                <w:b/>
                <w:bCs/>
              </w:rPr>
              <w:t>Доходи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B3B27" w:rsidRPr="000B3B27" w:rsidRDefault="000B3B27" w:rsidP="000B3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b/>
                <w:bCs/>
              </w:rPr>
              <w:t>+/-</w:t>
            </w:r>
            <w:r w:rsidRPr="000B3B27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b/>
                <w:bCs/>
                <w:lang w:val="ru-RU"/>
              </w:rPr>
              <w:t>тис.грн</w:t>
            </w:r>
            <w:proofErr w:type="spellEnd"/>
          </w:p>
        </w:tc>
        <w:tc>
          <w:tcPr>
            <w:tcW w:w="850" w:type="dxa"/>
            <w:shd w:val="clear" w:color="auto" w:fill="auto"/>
            <w:noWrap/>
            <w:hideMark/>
          </w:tcPr>
          <w:p w:rsidR="000B3B27" w:rsidRPr="000B3B27" w:rsidRDefault="000B3B27" w:rsidP="000B3B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b/>
                <w:bCs/>
              </w:rPr>
              <w:t xml:space="preserve">% </w:t>
            </w:r>
            <w:proofErr w:type="spellStart"/>
            <w:r w:rsidRPr="000B3B27">
              <w:rPr>
                <w:rFonts w:ascii="Times New Roman" w:eastAsia="Calibri" w:hAnsi="Times New Roman" w:cs="Times New Roman"/>
                <w:b/>
                <w:bCs/>
              </w:rPr>
              <w:t>викон</w:t>
            </w:r>
            <w:proofErr w:type="spellEnd"/>
          </w:p>
        </w:tc>
      </w:tr>
      <w:tr w:rsidR="00287F71" w:rsidRPr="000B3B27" w:rsidTr="00000335">
        <w:trPr>
          <w:trHeight w:val="560"/>
        </w:trPr>
        <w:tc>
          <w:tcPr>
            <w:tcW w:w="1016" w:type="dxa"/>
            <w:gridSpan w:val="2"/>
            <w:shd w:val="clear" w:color="auto" w:fill="auto"/>
            <w:noWrap/>
          </w:tcPr>
          <w:p w:rsidR="00287F71" w:rsidRPr="00842658" w:rsidRDefault="00287F71" w:rsidP="00287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6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11010100</w:t>
            </w:r>
          </w:p>
          <w:p w:rsidR="00287F71" w:rsidRPr="000B3B27" w:rsidRDefault="00287F71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48" w:type="dxa"/>
            <w:shd w:val="clear" w:color="auto" w:fill="auto"/>
          </w:tcPr>
          <w:p w:rsidR="00287F71" w:rsidRPr="000B3B27" w:rsidRDefault="00287F71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658">
              <w:rPr>
                <w:rFonts w:ascii="Times New Roman" w:eastAsia="Calibri" w:hAnsi="Times New Roman" w:cs="Times New Roman"/>
              </w:rPr>
              <w:t>Податок на доходи фізичних осіб, що сплачує</w:t>
            </w:r>
            <w:proofErr w:type="spellStart"/>
            <w:r w:rsidRPr="00842658">
              <w:rPr>
                <w:rFonts w:ascii="Times New Roman" w:eastAsia="Calibri" w:hAnsi="Times New Roman" w:cs="Times New Roman"/>
                <w:lang w:val="ru-RU"/>
              </w:rPr>
              <w:t>ться</w:t>
            </w:r>
            <w:proofErr w:type="spellEnd"/>
            <w:r w:rsidRPr="0084265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842658">
              <w:rPr>
                <w:rFonts w:ascii="Times New Roman" w:eastAsia="Calibri" w:hAnsi="Times New Roman" w:cs="Times New Roman"/>
                <w:lang w:val="ru-RU"/>
              </w:rPr>
              <w:t>податковими</w:t>
            </w:r>
            <w:proofErr w:type="spellEnd"/>
            <w:r w:rsidRPr="00842658">
              <w:rPr>
                <w:rFonts w:ascii="Times New Roman" w:eastAsia="Calibri" w:hAnsi="Times New Roman" w:cs="Times New Roman"/>
                <w:lang w:val="ru-RU"/>
              </w:rPr>
              <w:t xml:space="preserve"> агентами, </w:t>
            </w:r>
            <w:proofErr w:type="spellStart"/>
            <w:r w:rsidRPr="00842658">
              <w:rPr>
                <w:rFonts w:ascii="Times New Roman" w:eastAsia="Calibri" w:hAnsi="Times New Roman" w:cs="Times New Roman"/>
                <w:lang w:val="ru-RU"/>
              </w:rPr>
              <w:t>із</w:t>
            </w:r>
            <w:proofErr w:type="spellEnd"/>
            <w:r w:rsidRPr="0084265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842658">
              <w:rPr>
                <w:rFonts w:ascii="Times New Roman" w:eastAsia="Calibri" w:hAnsi="Times New Roman" w:cs="Times New Roman"/>
                <w:lang w:val="ru-RU"/>
              </w:rPr>
              <w:t>доходів</w:t>
            </w:r>
            <w:proofErr w:type="spellEnd"/>
            <w:r w:rsidRPr="0084265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842658">
              <w:rPr>
                <w:rFonts w:ascii="Times New Roman" w:eastAsia="Calibri" w:hAnsi="Times New Roman" w:cs="Times New Roman"/>
                <w:lang w:val="ru-RU"/>
              </w:rPr>
              <w:t>платника</w:t>
            </w:r>
            <w:proofErr w:type="spellEnd"/>
            <w:r w:rsidRPr="0084265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842658">
              <w:rPr>
                <w:rFonts w:ascii="Times New Roman" w:eastAsia="Calibri" w:hAnsi="Times New Roman" w:cs="Times New Roman"/>
                <w:lang w:val="ru-RU"/>
              </w:rPr>
              <w:t>податку</w:t>
            </w:r>
            <w:proofErr w:type="spellEnd"/>
            <w:r w:rsidRPr="00842658">
              <w:rPr>
                <w:rFonts w:ascii="Times New Roman" w:eastAsia="Calibri" w:hAnsi="Times New Roman" w:cs="Times New Roman"/>
                <w:lang w:val="ru-RU"/>
              </w:rPr>
              <w:t xml:space="preserve"> у </w:t>
            </w:r>
            <w:proofErr w:type="spellStart"/>
            <w:r w:rsidRPr="00842658">
              <w:rPr>
                <w:rFonts w:ascii="Times New Roman" w:eastAsia="Calibri" w:hAnsi="Times New Roman" w:cs="Times New Roman"/>
                <w:lang w:val="ru-RU"/>
              </w:rPr>
              <w:t>вигляді</w:t>
            </w:r>
            <w:proofErr w:type="spellEnd"/>
            <w:r w:rsidRPr="0084265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842658">
              <w:rPr>
                <w:rFonts w:ascii="Times New Roman" w:eastAsia="Calibri" w:hAnsi="Times New Roman" w:cs="Times New Roman"/>
                <w:lang w:val="ru-RU"/>
              </w:rPr>
              <w:t>заробітної</w:t>
            </w:r>
            <w:proofErr w:type="spellEnd"/>
            <w:r w:rsidRPr="00842658">
              <w:rPr>
                <w:rFonts w:ascii="Times New Roman" w:eastAsia="Calibri" w:hAnsi="Times New Roman" w:cs="Times New Roman"/>
                <w:lang w:val="ru-RU"/>
              </w:rPr>
              <w:t xml:space="preserve"> плати</w:t>
            </w:r>
          </w:p>
        </w:tc>
        <w:tc>
          <w:tcPr>
            <w:tcW w:w="1134" w:type="dxa"/>
            <w:shd w:val="clear" w:color="auto" w:fill="auto"/>
            <w:noWrap/>
          </w:tcPr>
          <w:p w:rsidR="00287F71" w:rsidRDefault="00287F7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3536,0</w:t>
            </w:r>
          </w:p>
        </w:tc>
        <w:tc>
          <w:tcPr>
            <w:tcW w:w="850" w:type="dxa"/>
            <w:shd w:val="clear" w:color="auto" w:fill="auto"/>
            <w:noWrap/>
          </w:tcPr>
          <w:p w:rsidR="00287F71" w:rsidRDefault="00287F7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105,7</w:t>
            </w:r>
          </w:p>
        </w:tc>
      </w:tr>
      <w:tr w:rsidR="00000335" w:rsidRPr="000B3B27" w:rsidTr="00000335">
        <w:trPr>
          <w:trHeight w:val="560"/>
        </w:trPr>
        <w:tc>
          <w:tcPr>
            <w:tcW w:w="1016" w:type="dxa"/>
            <w:gridSpan w:val="2"/>
            <w:shd w:val="clear" w:color="auto" w:fill="auto"/>
            <w:noWrap/>
            <w:hideMark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</w:rPr>
              <w:t>11010400</w:t>
            </w:r>
          </w:p>
        </w:tc>
        <w:tc>
          <w:tcPr>
            <w:tcW w:w="7348" w:type="dxa"/>
            <w:shd w:val="clear" w:color="auto" w:fill="auto"/>
            <w:hideMark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B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Податок на доходи фізичних осіб , що </w:t>
            </w:r>
            <w:proofErr w:type="spellStart"/>
            <w:r w:rsidRPr="000B3B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сплачуєься</w:t>
            </w:r>
            <w:proofErr w:type="spellEnd"/>
            <w:r w:rsidRPr="000B3B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податковими агентами із доходів платника інших ніж заробітна плата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00335" w:rsidRPr="000B3B27" w:rsidRDefault="00287F7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6726,7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00335" w:rsidRPr="000B3B27" w:rsidRDefault="00287F7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123,8</w:t>
            </w:r>
          </w:p>
        </w:tc>
      </w:tr>
      <w:tr w:rsidR="00000335" w:rsidRPr="000B3B27" w:rsidTr="00000335">
        <w:trPr>
          <w:trHeight w:val="557"/>
        </w:trPr>
        <w:tc>
          <w:tcPr>
            <w:tcW w:w="1016" w:type="dxa"/>
            <w:gridSpan w:val="2"/>
            <w:shd w:val="clear" w:color="auto" w:fill="auto"/>
            <w:noWrap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11011300</w:t>
            </w:r>
          </w:p>
        </w:tc>
        <w:tc>
          <w:tcPr>
            <w:tcW w:w="7348" w:type="dxa"/>
            <w:shd w:val="clear" w:color="auto" w:fill="auto"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Податок на доходи фізичних осіб у вигляді мінімального податкового зобов’язання, що підлягає сплаті фізичними особами</w:t>
            </w:r>
          </w:p>
        </w:tc>
        <w:tc>
          <w:tcPr>
            <w:tcW w:w="1134" w:type="dxa"/>
            <w:shd w:val="clear" w:color="auto" w:fill="auto"/>
            <w:noWrap/>
          </w:tcPr>
          <w:p w:rsidR="00000335" w:rsidRPr="000B3B27" w:rsidRDefault="0045017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169,9</w:t>
            </w:r>
          </w:p>
        </w:tc>
        <w:tc>
          <w:tcPr>
            <w:tcW w:w="850" w:type="dxa"/>
            <w:shd w:val="clear" w:color="auto" w:fill="auto"/>
            <w:noWrap/>
          </w:tcPr>
          <w:p w:rsidR="00000335" w:rsidRPr="000B3B27" w:rsidRDefault="0045017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439,8</w:t>
            </w:r>
          </w:p>
        </w:tc>
      </w:tr>
      <w:tr w:rsidR="00000335" w:rsidRPr="000B3B27" w:rsidTr="00000335">
        <w:trPr>
          <w:trHeight w:val="557"/>
        </w:trPr>
        <w:tc>
          <w:tcPr>
            <w:tcW w:w="1016" w:type="dxa"/>
            <w:gridSpan w:val="2"/>
            <w:shd w:val="clear" w:color="auto" w:fill="auto"/>
            <w:noWrap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B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11020200</w:t>
            </w:r>
          </w:p>
        </w:tc>
        <w:tc>
          <w:tcPr>
            <w:tcW w:w="7348" w:type="dxa"/>
            <w:shd w:val="clear" w:color="auto" w:fill="auto"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B27">
              <w:rPr>
                <w:rFonts w:ascii="Times New Roman" w:eastAsia="Times New Roman" w:hAnsi="Times New Roman" w:cs="Times New Roman"/>
                <w:lang w:eastAsia="ru-RU"/>
              </w:rPr>
              <w:t>Податок на прибуток підприємства та фінансових установ комунальної власності.</w:t>
            </w:r>
          </w:p>
        </w:tc>
        <w:tc>
          <w:tcPr>
            <w:tcW w:w="1134" w:type="dxa"/>
            <w:shd w:val="clear" w:color="auto" w:fill="auto"/>
            <w:noWrap/>
          </w:tcPr>
          <w:p w:rsidR="00000335" w:rsidRPr="000B3B27" w:rsidRDefault="0045017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354,1</w:t>
            </w:r>
          </w:p>
        </w:tc>
        <w:tc>
          <w:tcPr>
            <w:tcW w:w="850" w:type="dxa"/>
            <w:shd w:val="clear" w:color="auto" w:fill="auto"/>
            <w:noWrap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  <w:p w:rsidR="00000335" w:rsidRPr="000B3B27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000335" w:rsidRPr="000B3B27" w:rsidTr="00F8229E">
        <w:trPr>
          <w:trHeight w:val="761"/>
        </w:trPr>
        <w:tc>
          <w:tcPr>
            <w:tcW w:w="1016" w:type="dxa"/>
            <w:gridSpan w:val="2"/>
            <w:shd w:val="clear" w:color="auto" w:fill="auto"/>
            <w:noWrap/>
          </w:tcPr>
          <w:p w:rsidR="00000335" w:rsidRPr="00F35C4E" w:rsidRDefault="005A04AA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5C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13030100</w:t>
            </w:r>
          </w:p>
        </w:tc>
        <w:tc>
          <w:tcPr>
            <w:tcW w:w="7348" w:type="dxa"/>
            <w:shd w:val="clear" w:color="auto" w:fill="auto"/>
          </w:tcPr>
          <w:p w:rsidR="00000335" w:rsidRPr="00F35C4E" w:rsidRDefault="00627FDF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Рентна</w:t>
            </w:r>
            <w:proofErr w:type="spellEnd"/>
            <w:r w:rsidRPr="00F35C4E">
              <w:rPr>
                <w:rFonts w:ascii="Times New Roman" w:eastAsia="Calibri" w:hAnsi="Times New Roman" w:cs="Times New Roman"/>
                <w:lang w:val="ru-RU"/>
              </w:rPr>
              <w:t xml:space="preserve"> плата за </w:t>
            </w: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спеціальне</w:t>
            </w:r>
            <w:proofErr w:type="spellEnd"/>
            <w:r w:rsidRPr="00F35C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використання</w:t>
            </w:r>
            <w:proofErr w:type="spellEnd"/>
            <w:r w:rsidRPr="00F35C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лісових</w:t>
            </w:r>
            <w:proofErr w:type="spellEnd"/>
            <w:r w:rsidRPr="00F35C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ресурсів</w:t>
            </w:r>
            <w:proofErr w:type="spellEnd"/>
            <w:r w:rsidRPr="00F35C4E">
              <w:rPr>
                <w:rFonts w:ascii="Times New Roman" w:eastAsia="Calibri" w:hAnsi="Times New Roman" w:cs="Times New Roman"/>
                <w:lang w:val="ru-RU"/>
              </w:rPr>
              <w:t xml:space="preserve"> в </w:t>
            </w: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частині</w:t>
            </w:r>
            <w:proofErr w:type="spellEnd"/>
            <w:r w:rsidRPr="00F35C4E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деревини</w:t>
            </w:r>
            <w:proofErr w:type="spellEnd"/>
            <w:r w:rsidRPr="00F35C4E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заготовленої</w:t>
            </w:r>
            <w:proofErr w:type="spellEnd"/>
            <w:r w:rsidRPr="00F35C4E">
              <w:rPr>
                <w:rFonts w:ascii="Times New Roman" w:eastAsia="Calibri" w:hAnsi="Times New Roman" w:cs="Times New Roman"/>
                <w:lang w:val="ru-RU"/>
              </w:rPr>
              <w:t xml:space="preserve"> в порядку рубок головного </w:t>
            </w:r>
            <w:proofErr w:type="spellStart"/>
            <w:r w:rsidRPr="00F35C4E">
              <w:rPr>
                <w:rFonts w:ascii="Times New Roman" w:eastAsia="Calibri" w:hAnsi="Times New Roman" w:cs="Times New Roman"/>
                <w:lang w:val="ru-RU"/>
              </w:rPr>
              <w:t>користування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000335" w:rsidRPr="000B3B27" w:rsidRDefault="0045017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23,2</w:t>
            </w:r>
          </w:p>
        </w:tc>
        <w:tc>
          <w:tcPr>
            <w:tcW w:w="850" w:type="dxa"/>
            <w:shd w:val="clear" w:color="auto" w:fill="auto"/>
            <w:noWrap/>
          </w:tcPr>
          <w:p w:rsidR="00000335" w:rsidRPr="000B3B27" w:rsidRDefault="00627FDF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</w:tc>
      </w:tr>
      <w:tr w:rsidR="00000335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  <w:hideMark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14031900</w:t>
            </w:r>
          </w:p>
        </w:tc>
        <w:tc>
          <w:tcPr>
            <w:tcW w:w="7348" w:type="dxa"/>
            <w:shd w:val="clear" w:color="auto" w:fill="auto"/>
            <w:hideMark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Пальне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Ввезене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митну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територію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України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00335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531,0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00335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120,5</w:t>
            </w:r>
          </w:p>
        </w:tc>
      </w:tr>
      <w:tr w:rsidR="009B24E9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9B24E9" w:rsidRPr="000B3B27" w:rsidRDefault="009B24E9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14021900</w:t>
            </w:r>
          </w:p>
        </w:tc>
        <w:tc>
          <w:tcPr>
            <w:tcW w:w="7348" w:type="dxa"/>
            <w:shd w:val="clear" w:color="auto" w:fill="auto"/>
          </w:tcPr>
          <w:p w:rsidR="009B24E9" w:rsidRPr="00D0412B" w:rsidRDefault="009B24E9" w:rsidP="009B24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41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Пальне</w:t>
            </w:r>
          </w:p>
          <w:p w:rsidR="009B24E9" w:rsidRPr="000B3B27" w:rsidRDefault="009B24E9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9B24E9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67,7</w:t>
            </w:r>
          </w:p>
        </w:tc>
        <w:tc>
          <w:tcPr>
            <w:tcW w:w="850" w:type="dxa"/>
            <w:shd w:val="clear" w:color="auto" w:fill="auto"/>
            <w:noWrap/>
          </w:tcPr>
          <w:p w:rsidR="009B24E9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123,4</w:t>
            </w:r>
          </w:p>
        </w:tc>
      </w:tr>
      <w:tr w:rsidR="00000335" w:rsidRPr="000B3B27" w:rsidTr="00000335">
        <w:trPr>
          <w:trHeight w:val="1095"/>
        </w:trPr>
        <w:tc>
          <w:tcPr>
            <w:tcW w:w="1016" w:type="dxa"/>
            <w:gridSpan w:val="2"/>
            <w:shd w:val="clear" w:color="auto" w:fill="auto"/>
            <w:noWrap/>
            <w:hideMark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14040100</w:t>
            </w:r>
          </w:p>
        </w:tc>
        <w:tc>
          <w:tcPr>
            <w:tcW w:w="7348" w:type="dxa"/>
            <w:shd w:val="clear" w:color="auto" w:fill="auto"/>
            <w:hideMark/>
          </w:tcPr>
          <w:p w:rsidR="00000335" w:rsidRPr="000B3B27" w:rsidRDefault="00000335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Акцизний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податок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реалізації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виробниками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та/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або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імпортерами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у тому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числі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в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роздрібній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торгівлі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тютюнових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виробів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тют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ну та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пр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мислових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замінників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тютюну, </w:t>
            </w:r>
            <w:proofErr w:type="spellStart"/>
            <w:proofErr w:type="gramStart"/>
            <w:r w:rsidRPr="000B3B27">
              <w:rPr>
                <w:rFonts w:ascii="Times New Roman" w:eastAsia="Calibri" w:hAnsi="Times New Roman" w:cs="Times New Roman"/>
                <w:lang w:val="ru-RU"/>
              </w:rPr>
              <w:t>р</w:t>
            </w:r>
            <w:proofErr w:type="gramEnd"/>
            <w:r w:rsidRPr="000B3B27">
              <w:rPr>
                <w:rFonts w:ascii="Times New Roman" w:eastAsia="Calibri" w:hAnsi="Times New Roman" w:cs="Times New Roman"/>
                <w:lang w:val="ru-RU"/>
              </w:rPr>
              <w:t>ідин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що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використовуються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в ел</w:t>
            </w:r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ктронних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сигаретах,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що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оподатковується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згідно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підпунктом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213.1.1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00335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274,3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00335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133,9</w:t>
            </w:r>
          </w:p>
        </w:tc>
      </w:tr>
      <w:tr w:rsidR="005A04AA" w:rsidRPr="000B3B27" w:rsidTr="00000335">
        <w:trPr>
          <w:trHeight w:val="551"/>
        </w:trPr>
        <w:tc>
          <w:tcPr>
            <w:tcW w:w="1016" w:type="dxa"/>
            <w:gridSpan w:val="2"/>
            <w:shd w:val="clear" w:color="auto" w:fill="auto"/>
            <w:noWrap/>
          </w:tcPr>
          <w:p w:rsidR="005A04AA" w:rsidRPr="000B3B27" w:rsidRDefault="005A04AA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18010500</w:t>
            </w:r>
          </w:p>
        </w:tc>
        <w:tc>
          <w:tcPr>
            <w:tcW w:w="7348" w:type="dxa"/>
            <w:shd w:val="clear" w:color="auto" w:fill="auto"/>
          </w:tcPr>
          <w:p w:rsidR="005A04AA" w:rsidRPr="000B3B27" w:rsidRDefault="007C15F1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Земельний податок з юридичних осіб</w:t>
            </w:r>
          </w:p>
        </w:tc>
        <w:tc>
          <w:tcPr>
            <w:tcW w:w="1134" w:type="dxa"/>
            <w:shd w:val="clear" w:color="auto" w:fill="auto"/>
            <w:noWrap/>
          </w:tcPr>
          <w:p w:rsidR="005A04AA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103,9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102,7</w:t>
            </w:r>
          </w:p>
        </w:tc>
      </w:tr>
      <w:tr w:rsidR="005A04AA" w:rsidRPr="000B3B27" w:rsidTr="00000335">
        <w:trPr>
          <w:trHeight w:val="551"/>
        </w:trPr>
        <w:tc>
          <w:tcPr>
            <w:tcW w:w="1016" w:type="dxa"/>
            <w:gridSpan w:val="2"/>
            <w:shd w:val="clear" w:color="auto" w:fill="auto"/>
            <w:noWrap/>
          </w:tcPr>
          <w:p w:rsidR="005A04AA" w:rsidRPr="000B3B27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18010700</w:t>
            </w:r>
          </w:p>
        </w:tc>
        <w:tc>
          <w:tcPr>
            <w:tcW w:w="7348" w:type="dxa"/>
            <w:shd w:val="clear" w:color="auto" w:fill="auto"/>
          </w:tcPr>
          <w:p w:rsidR="005A04AA" w:rsidRPr="000B3B27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Земельний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податок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фізичних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5A04AA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123,4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346,8</w:t>
            </w:r>
          </w:p>
        </w:tc>
      </w:tr>
      <w:tr w:rsidR="005A04AA" w:rsidRPr="000B3B27" w:rsidTr="005A04AA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5A04AA" w:rsidRPr="000B3B27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18011000</w:t>
            </w:r>
          </w:p>
        </w:tc>
        <w:tc>
          <w:tcPr>
            <w:tcW w:w="7348" w:type="dxa"/>
            <w:shd w:val="clear" w:color="auto" w:fill="auto"/>
          </w:tcPr>
          <w:p w:rsidR="005A04AA" w:rsidRPr="000B3B27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Транспортний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податокз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фізичних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5A04AA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35,4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0B3B27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0,00</w:t>
            </w:r>
          </w:p>
        </w:tc>
      </w:tr>
      <w:tr w:rsidR="007C15F1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7C15F1" w:rsidRPr="000B3B27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1801110</w:t>
            </w:r>
          </w:p>
        </w:tc>
        <w:tc>
          <w:tcPr>
            <w:tcW w:w="7348" w:type="dxa"/>
            <w:shd w:val="clear" w:color="auto" w:fill="auto"/>
          </w:tcPr>
          <w:p w:rsidR="007C15F1" w:rsidRPr="000B3B27" w:rsidRDefault="007C15F1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Транспортний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податок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юридичних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7C15F1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6,6</w:t>
            </w:r>
          </w:p>
        </w:tc>
        <w:tc>
          <w:tcPr>
            <w:tcW w:w="850" w:type="dxa"/>
            <w:shd w:val="clear" w:color="auto" w:fill="auto"/>
            <w:noWrap/>
          </w:tcPr>
          <w:p w:rsidR="007C15F1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</w:tc>
      </w:tr>
      <w:tr w:rsidR="005A04AA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5A04AA" w:rsidRPr="000B3B27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18030200</w:t>
            </w:r>
          </w:p>
        </w:tc>
        <w:tc>
          <w:tcPr>
            <w:tcW w:w="7348" w:type="dxa"/>
            <w:shd w:val="clear" w:color="auto" w:fill="auto"/>
          </w:tcPr>
          <w:p w:rsidR="005A04AA" w:rsidRPr="000B3B27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Туристичний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збір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сплачений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фізичними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особами</w:t>
            </w:r>
          </w:p>
        </w:tc>
        <w:tc>
          <w:tcPr>
            <w:tcW w:w="1134" w:type="dxa"/>
            <w:shd w:val="clear" w:color="auto" w:fill="auto"/>
            <w:noWrap/>
          </w:tcPr>
          <w:p w:rsidR="005A04AA" w:rsidRPr="000B3B27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0,8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Pr="000B3B27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  <w:p w:rsidR="005A04AA" w:rsidRPr="000B3B27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5A04AA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5A04AA" w:rsidRPr="000B3B27" w:rsidRDefault="005A04AA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18050300</w:t>
            </w:r>
          </w:p>
        </w:tc>
        <w:tc>
          <w:tcPr>
            <w:tcW w:w="7348" w:type="dxa"/>
            <w:shd w:val="clear" w:color="auto" w:fill="auto"/>
          </w:tcPr>
          <w:p w:rsidR="005A04AA" w:rsidRPr="000B3B27" w:rsidRDefault="005A04AA" w:rsidP="00C77C9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Єдиний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податок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юридичних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5A04AA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208,1</w:t>
            </w:r>
          </w:p>
        </w:tc>
        <w:tc>
          <w:tcPr>
            <w:tcW w:w="850" w:type="dxa"/>
            <w:shd w:val="clear" w:color="auto" w:fill="auto"/>
            <w:noWrap/>
          </w:tcPr>
          <w:p w:rsidR="005A04AA" w:rsidRDefault="00711F7D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107,4</w:t>
            </w:r>
          </w:p>
        </w:tc>
      </w:tr>
      <w:tr w:rsidR="00C13F65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C13F65" w:rsidRPr="000B3B27" w:rsidRDefault="00C13F65" w:rsidP="00C77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180504</w:t>
            </w: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7348" w:type="dxa"/>
            <w:shd w:val="clear" w:color="auto" w:fill="auto"/>
          </w:tcPr>
          <w:p w:rsidR="00C13F65" w:rsidRPr="000B3B27" w:rsidRDefault="00C13F65" w:rsidP="00C77C9A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Єдиний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податок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фізичних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C13F65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552,2</w:t>
            </w:r>
          </w:p>
        </w:tc>
        <w:tc>
          <w:tcPr>
            <w:tcW w:w="850" w:type="dxa"/>
            <w:shd w:val="clear" w:color="auto" w:fill="auto"/>
            <w:noWrap/>
          </w:tcPr>
          <w:p w:rsidR="00C13F65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104,2</w:t>
            </w:r>
          </w:p>
        </w:tc>
      </w:tr>
      <w:tr w:rsidR="00C13F65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21010300</w:t>
            </w:r>
          </w:p>
        </w:tc>
        <w:tc>
          <w:tcPr>
            <w:tcW w:w="7348" w:type="dxa"/>
            <w:shd w:val="clear" w:color="auto" w:fill="auto"/>
          </w:tcPr>
          <w:p w:rsidR="00C13F65" w:rsidRPr="00DC2DA9" w:rsidRDefault="00C13F65" w:rsidP="00C13F65">
            <w:pPr>
              <w:rPr>
                <w:rFonts w:ascii="Times New Roman" w:hAnsi="Times New Roman" w:cs="Times New Roman"/>
                <w:color w:val="000000"/>
              </w:rPr>
            </w:pPr>
            <w:r w:rsidRPr="00DC2DA9">
              <w:rPr>
                <w:rFonts w:ascii="Times New Roman" w:hAnsi="Times New Roman" w:cs="Times New Roman"/>
                <w:color w:val="000000"/>
              </w:rPr>
              <w:t>Частина чистого прибутку (доходу) комунальних унітарних підприємств та їх об`єднань, що вилучається до відповідного місцевого бюджету</w:t>
            </w:r>
          </w:p>
          <w:p w:rsidR="00C13F65" w:rsidRPr="00C13F65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13F65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1,3</w:t>
            </w:r>
          </w:p>
        </w:tc>
        <w:tc>
          <w:tcPr>
            <w:tcW w:w="850" w:type="dxa"/>
            <w:shd w:val="clear" w:color="auto" w:fill="auto"/>
            <w:noWrap/>
          </w:tcPr>
          <w:p w:rsidR="00C13F65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0,00</w:t>
            </w:r>
          </w:p>
        </w:tc>
      </w:tr>
      <w:tr w:rsidR="00BE3EF7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BE3EF7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21080500</w:t>
            </w:r>
          </w:p>
        </w:tc>
        <w:tc>
          <w:tcPr>
            <w:tcW w:w="7348" w:type="dxa"/>
            <w:shd w:val="clear" w:color="auto" w:fill="auto"/>
          </w:tcPr>
          <w:p w:rsidR="00BE3EF7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Інші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надходження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:rsidR="00BE3EF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4,5</w:t>
            </w:r>
          </w:p>
        </w:tc>
        <w:tc>
          <w:tcPr>
            <w:tcW w:w="850" w:type="dxa"/>
            <w:shd w:val="clear" w:color="auto" w:fill="auto"/>
            <w:noWrap/>
          </w:tcPr>
          <w:p w:rsidR="00BE3EF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</w:tc>
      </w:tr>
      <w:tr w:rsidR="00C13F65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21081100</w:t>
            </w:r>
          </w:p>
        </w:tc>
        <w:tc>
          <w:tcPr>
            <w:tcW w:w="7348" w:type="dxa"/>
            <w:shd w:val="clear" w:color="auto" w:fill="auto"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Адміністративні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штрафи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та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інші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санкції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69,3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</w:tc>
      </w:tr>
      <w:tr w:rsidR="00BE3EF7" w:rsidRPr="000B3B27" w:rsidTr="00000335">
        <w:trPr>
          <w:trHeight w:val="300"/>
        </w:trPr>
        <w:tc>
          <w:tcPr>
            <w:tcW w:w="1016" w:type="dxa"/>
            <w:gridSpan w:val="2"/>
            <w:shd w:val="clear" w:color="auto" w:fill="auto"/>
            <w:noWrap/>
          </w:tcPr>
          <w:p w:rsidR="00BE3EF7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48" w:type="dxa"/>
            <w:shd w:val="clear" w:color="auto" w:fill="auto"/>
          </w:tcPr>
          <w:p w:rsidR="00BE3EF7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E3EF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BE3EF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C13F65" w:rsidRPr="000B3B27" w:rsidTr="00000335">
        <w:trPr>
          <w:trHeight w:val="600"/>
        </w:trPr>
        <w:tc>
          <w:tcPr>
            <w:tcW w:w="1016" w:type="dxa"/>
            <w:gridSpan w:val="2"/>
            <w:shd w:val="clear" w:color="auto" w:fill="auto"/>
            <w:noWrap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22010300</w:t>
            </w:r>
          </w:p>
        </w:tc>
        <w:tc>
          <w:tcPr>
            <w:tcW w:w="7348" w:type="dxa"/>
            <w:shd w:val="clear" w:color="auto" w:fill="auto"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Адміністративни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зб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р за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проведення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державної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реєстрації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юридичних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фізичних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-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підприємців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та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громадських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формувань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19,6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 </w:t>
            </w:r>
          </w:p>
        </w:tc>
      </w:tr>
      <w:tr w:rsidR="00C13F65" w:rsidRPr="000B3B27" w:rsidTr="00000335">
        <w:trPr>
          <w:trHeight w:val="600"/>
        </w:trPr>
        <w:tc>
          <w:tcPr>
            <w:tcW w:w="1016" w:type="dxa"/>
            <w:gridSpan w:val="2"/>
            <w:shd w:val="clear" w:color="auto" w:fill="auto"/>
            <w:noWrap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22080400</w:t>
            </w:r>
          </w:p>
        </w:tc>
        <w:tc>
          <w:tcPr>
            <w:tcW w:w="7348" w:type="dxa"/>
            <w:shd w:val="clear" w:color="auto" w:fill="auto"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Надходження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від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орендної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плати за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користування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майновим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комплексом та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іншим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майном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що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перебуває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в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комунальній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власності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28,7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0B3B27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  <w:r w:rsidR="00C13F65" w:rsidRPr="000B3B27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 </w:t>
            </w:r>
          </w:p>
        </w:tc>
      </w:tr>
      <w:tr w:rsidR="00BE3EF7" w:rsidRPr="000B3B27" w:rsidTr="00000335">
        <w:trPr>
          <w:trHeight w:val="600"/>
        </w:trPr>
        <w:tc>
          <w:tcPr>
            <w:tcW w:w="1016" w:type="dxa"/>
            <w:gridSpan w:val="2"/>
            <w:shd w:val="clear" w:color="auto" w:fill="auto"/>
            <w:noWrap/>
          </w:tcPr>
          <w:p w:rsidR="00BE3EF7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22012900</w:t>
            </w:r>
          </w:p>
        </w:tc>
        <w:tc>
          <w:tcPr>
            <w:tcW w:w="7348" w:type="dxa"/>
            <w:shd w:val="clear" w:color="auto" w:fill="auto"/>
          </w:tcPr>
          <w:p w:rsidR="00BE3EF7" w:rsidRPr="00BE3EF7" w:rsidRDefault="00BE3EF7" w:rsidP="00BE3EF7">
            <w:pPr>
              <w:rPr>
                <w:rFonts w:ascii="Times New Roman" w:hAnsi="Times New Roman" w:cs="Times New Roman"/>
                <w:color w:val="000000"/>
              </w:rPr>
            </w:pPr>
            <w:r w:rsidRPr="00BE3EF7">
              <w:rPr>
                <w:rFonts w:ascii="Times New Roman" w:hAnsi="Times New Roman" w:cs="Times New Roman"/>
                <w:color w:val="000000"/>
              </w:rPr>
              <w:t>Плата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`Про державну реєстрацію юридичних осіб, фізичних осіб - підприємців та громадських</w:t>
            </w:r>
          </w:p>
          <w:p w:rsidR="00BE3EF7" w:rsidRPr="00BE3EF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E3EF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0,3</w:t>
            </w:r>
          </w:p>
        </w:tc>
        <w:tc>
          <w:tcPr>
            <w:tcW w:w="850" w:type="dxa"/>
            <w:shd w:val="clear" w:color="auto" w:fill="auto"/>
            <w:noWrap/>
          </w:tcPr>
          <w:p w:rsidR="00BE3EF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</w:tc>
      </w:tr>
      <w:tr w:rsidR="00C13F65" w:rsidRPr="000B3B27" w:rsidTr="00000335">
        <w:trPr>
          <w:trHeight w:val="600"/>
        </w:trPr>
        <w:tc>
          <w:tcPr>
            <w:tcW w:w="1016" w:type="dxa"/>
            <w:gridSpan w:val="2"/>
            <w:shd w:val="clear" w:color="auto" w:fill="auto"/>
            <w:noWrap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22090100</w:t>
            </w:r>
          </w:p>
        </w:tc>
        <w:tc>
          <w:tcPr>
            <w:tcW w:w="7348" w:type="dxa"/>
            <w:shd w:val="clear" w:color="auto" w:fill="auto"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Державне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мито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що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сплачується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місцем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розгляду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та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оформленн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документів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у тому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числі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оформлення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документів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спадщину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і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дарування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26,9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0B3B27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</w:tc>
      </w:tr>
      <w:tr w:rsidR="00C13F65" w:rsidRPr="000B3B27" w:rsidTr="00000335">
        <w:trPr>
          <w:trHeight w:val="130"/>
        </w:trPr>
        <w:tc>
          <w:tcPr>
            <w:tcW w:w="1016" w:type="dxa"/>
            <w:gridSpan w:val="2"/>
            <w:shd w:val="clear" w:color="auto" w:fill="auto"/>
            <w:noWrap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24060300</w:t>
            </w:r>
          </w:p>
        </w:tc>
        <w:tc>
          <w:tcPr>
            <w:tcW w:w="7348" w:type="dxa"/>
            <w:shd w:val="clear" w:color="auto" w:fill="auto"/>
            <w:hideMark/>
          </w:tcPr>
          <w:p w:rsidR="00C13F65" w:rsidRPr="000B3B27" w:rsidRDefault="00C13F65" w:rsidP="000B3B27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Інші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надходження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C13F65" w:rsidRPr="000B3B27" w:rsidRDefault="00BE3EF7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504,4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C13F65" w:rsidRPr="000B3B27" w:rsidRDefault="00C03B4C" w:rsidP="000B3B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0,0</w:t>
            </w:r>
          </w:p>
        </w:tc>
      </w:tr>
    </w:tbl>
    <w:p w:rsidR="000B3B27" w:rsidRDefault="000B3B27" w:rsidP="00030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9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6"/>
        <w:gridCol w:w="7371"/>
        <w:gridCol w:w="992"/>
        <w:gridCol w:w="850"/>
      </w:tblGrid>
      <w:tr w:rsidR="000B3B27" w:rsidRPr="000B3B27" w:rsidTr="000B3B27">
        <w:trPr>
          <w:trHeight w:val="545"/>
        </w:trPr>
        <w:tc>
          <w:tcPr>
            <w:tcW w:w="1056" w:type="dxa"/>
            <w:shd w:val="clear" w:color="auto" w:fill="auto"/>
            <w:noWrap/>
            <w:hideMark/>
          </w:tcPr>
          <w:p w:rsidR="000B3B27" w:rsidRPr="000B3B27" w:rsidRDefault="000B3B27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3B27">
              <w:rPr>
                <w:rFonts w:ascii="Times New Roman" w:eastAsia="Times New Roman" w:hAnsi="Times New Roman" w:cs="Times New Roman"/>
                <w:bCs/>
                <w:lang w:eastAsia="ru-RU"/>
              </w:rPr>
              <w:t>ККД</w:t>
            </w:r>
          </w:p>
        </w:tc>
        <w:tc>
          <w:tcPr>
            <w:tcW w:w="7371" w:type="dxa"/>
            <w:shd w:val="clear" w:color="auto" w:fill="auto"/>
            <w:hideMark/>
          </w:tcPr>
          <w:p w:rsidR="000B3B27" w:rsidRPr="000B3B27" w:rsidRDefault="000B3B27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B3B27">
              <w:rPr>
                <w:rFonts w:ascii="Times New Roman" w:eastAsia="Times New Roman" w:hAnsi="Times New Roman" w:cs="Times New Roman"/>
                <w:bCs/>
                <w:lang w:eastAsia="ru-RU"/>
              </w:rPr>
              <w:t>Доходи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B3B27" w:rsidRPr="000B3B27" w:rsidRDefault="000B3B27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0B3B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+/-</w:t>
            </w:r>
            <w:r w:rsidRPr="000B3B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тис. грн.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0B3B27" w:rsidRPr="000B3B27" w:rsidRDefault="000B3B27" w:rsidP="000B3B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3B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0B3B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викон</w:t>
            </w:r>
            <w:proofErr w:type="spellEnd"/>
            <w:r w:rsidRPr="000B3B2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287F71" w:rsidRPr="000B3B27" w:rsidTr="000B3B27">
        <w:trPr>
          <w:trHeight w:val="886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Pr="00842658" w:rsidRDefault="00287F71" w:rsidP="00287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0B3B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11010500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287F71" w:rsidRPr="000B3B27" w:rsidRDefault="00287F71" w:rsidP="00287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3B27">
              <w:rPr>
                <w:rFonts w:ascii="Times New Roman" w:eastAsia="Times New Roman" w:hAnsi="Times New Roman" w:cs="Times New Roman"/>
                <w:lang w:eastAsia="ru-RU"/>
              </w:rPr>
              <w:t>Податок на доходи фізичних осіб, що сплачується фізичними особами за результатами річного декларування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Default="00287F71" w:rsidP="00287F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-53,5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Default="00287F71" w:rsidP="00287F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82,2</w:t>
            </w:r>
          </w:p>
        </w:tc>
      </w:tr>
      <w:tr w:rsidR="00287F71" w:rsidRPr="000B3B27" w:rsidTr="000B3B27">
        <w:trPr>
          <w:trHeight w:val="886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Default="00287F71" w:rsidP="00287F7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14040200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287F71" w:rsidRPr="000B3B27" w:rsidRDefault="00287F71" w:rsidP="00287F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Акцизний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податок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реалізації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суб`єктами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господарювання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роздрібної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торгівлі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підакцизних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товарів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(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крі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 тих,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що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оподатковуються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згідно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підпунктом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213.1.14 пункт</w:t>
            </w:r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 213.1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статті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213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Податкового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кодексу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України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Default="00B5537B" w:rsidP="00287F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-67,7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Default="00B5537B" w:rsidP="00287F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93,3</w:t>
            </w:r>
          </w:p>
          <w:p w:rsidR="00287F71" w:rsidRDefault="00287F71" w:rsidP="00287F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</w:p>
        </w:tc>
      </w:tr>
      <w:tr w:rsidR="00287F71" w:rsidRPr="000B3B27" w:rsidTr="00F22052">
        <w:trPr>
          <w:trHeight w:val="1147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Pr="000B3B27" w:rsidRDefault="00450177" w:rsidP="00287F7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13010200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450177" w:rsidRPr="00F8229E" w:rsidRDefault="00450177" w:rsidP="004501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2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      </w:r>
          </w:p>
          <w:p w:rsidR="00287F71" w:rsidRPr="00450177" w:rsidRDefault="00287F71" w:rsidP="00287F7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Default="00450177" w:rsidP="00287F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-21,5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Default="00450177" w:rsidP="00287F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86,0</w:t>
            </w:r>
          </w:p>
        </w:tc>
      </w:tr>
      <w:tr w:rsidR="00287F71" w:rsidRPr="000B3B27" w:rsidTr="000B3B27">
        <w:trPr>
          <w:trHeight w:val="886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Pr="000B3B27" w:rsidRDefault="00287F71" w:rsidP="00287F7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18010100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287F71" w:rsidRPr="000B3B27" w:rsidRDefault="00287F71" w:rsidP="00287F7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3B27">
              <w:rPr>
                <w:rFonts w:ascii="Times New Roman" w:eastAsia="Times New Roman" w:hAnsi="Times New Roman" w:cs="Times New Roman"/>
                <w:lang w:eastAsia="ru-RU"/>
              </w:rPr>
              <w:t>Податок на нерухоме майно ,відмінне від земельної ділянки , сплачений юридичними особами, які є власниками об’єктів житлової нерухомості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Pr="000B3B27" w:rsidRDefault="00B5537B" w:rsidP="00287F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-0,3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7F71" w:rsidRDefault="00B5537B" w:rsidP="00287F7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98,9</w:t>
            </w:r>
          </w:p>
        </w:tc>
      </w:tr>
      <w:tr w:rsidR="00711F7D" w:rsidRPr="000B3B27" w:rsidTr="000B3B27">
        <w:trPr>
          <w:trHeight w:val="886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18010200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B3B27">
              <w:rPr>
                <w:rFonts w:ascii="Times New Roman" w:eastAsia="Calibri" w:hAnsi="Times New Roman" w:cs="Times New Roman"/>
              </w:rPr>
              <w:t>Податок на нерухоме майно відмінне від земельної ділянки сплачені фізичними  особами які є власниками об’єктів житлової нерухомості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711F7D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-52,0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711F7D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68,8</w:t>
            </w:r>
          </w:p>
        </w:tc>
      </w:tr>
      <w:tr w:rsidR="00711F7D" w:rsidRPr="000B3B27" w:rsidTr="00F22052">
        <w:trPr>
          <w:trHeight w:val="484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711F7D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18010300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Земельний податок з юридичних осіб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A0012C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-210,1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57,7</w:t>
            </w:r>
          </w:p>
        </w:tc>
      </w:tr>
      <w:tr w:rsidR="00711F7D" w:rsidRPr="000B3B27" w:rsidTr="000B3B27">
        <w:trPr>
          <w:trHeight w:val="886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180104</w:t>
            </w:r>
            <w:r w:rsidRPr="000B3B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Податок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на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нерухоме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майно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відмінне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від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земельної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ділянк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сплачений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юридичними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особами,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які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власниками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об`єктів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нежитлової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нерухомості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-549,5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64,55</w:t>
            </w:r>
          </w:p>
        </w:tc>
      </w:tr>
      <w:tr w:rsidR="00711F7D" w:rsidRPr="000B3B27" w:rsidTr="000B3B27">
        <w:trPr>
          <w:trHeight w:val="886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711F7D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18010600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ru-RU"/>
              </w:rPr>
              <w:t>Орендна</w:t>
            </w:r>
            <w:proofErr w:type="spellEnd"/>
            <w:r>
              <w:rPr>
                <w:rFonts w:ascii="Times New Roman" w:eastAsia="Calibri" w:hAnsi="Times New Roman" w:cs="Times New Roman"/>
                <w:lang w:val="ru-RU"/>
              </w:rPr>
              <w:t xml:space="preserve"> плата</w:t>
            </w:r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юридичних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711F7D" w:rsidP="00B553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</w:t>
            </w:r>
            <w:r w:rsidR="00B5537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491,3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94,0</w:t>
            </w:r>
          </w:p>
        </w:tc>
      </w:tr>
      <w:tr w:rsidR="00711F7D" w:rsidRPr="000B3B27" w:rsidTr="00F22052">
        <w:trPr>
          <w:trHeight w:val="493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711F7D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18010900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Орендна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плата з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фізичних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осіб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-417,3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B5537B" w:rsidP="00711F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66,96</w:t>
            </w:r>
          </w:p>
        </w:tc>
      </w:tr>
      <w:tr w:rsidR="00264EA7" w:rsidRPr="000B3B27" w:rsidTr="000B3B27">
        <w:trPr>
          <w:trHeight w:val="846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4EA7" w:rsidRPr="000B3B27" w:rsidRDefault="00264EA7" w:rsidP="00711F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13010200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264EA7" w:rsidRPr="00264EA7" w:rsidRDefault="00264EA7" w:rsidP="00264EA7">
            <w:pPr>
              <w:rPr>
                <w:rFonts w:ascii="Times New Roman" w:hAnsi="Times New Roman" w:cs="Times New Roman"/>
                <w:color w:val="000000"/>
              </w:rPr>
            </w:pPr>
            <w:r w:rsidRPr="00264EA7">
              <w:rPr>
                <w:rFonts w:ascii="Times New Roman" w:hAnsi="Times New Roman" w:cs="Times New Roman"/>
                <w:color w:val="000000"/>
              </w:rPr>
      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      </w:r>
          </w:p>
          <w:p w:rsidR="00264EA7" w:rsidRPr="00264EA7" w:rsidRDefault="00264EA7" w:rsidP="00711F7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4EA7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-21,6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4EA7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711F7D" w:rsidRPr="000B3B27" w:rsidTr="000B3B27">
        <w:trPr>
          <w:trHeight w:val="846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13010100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Рентна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плата за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спеціальне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використання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лісових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ресурсів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в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частині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деревини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,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заготовленої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в порядку рубок головного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користування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-187,3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711F7D" w:rsidRPr="000B3B27" w:rsidTr="002D0006">
        <w:trPr>
          <w:trHeight w:val="70"/>
        </w:trPr>
        <w:tc>
          <w:tcPr>
            <w:tcW w:w="10269" w:type="dxa"/>
            <w:gridSpan w:val="4"/>
            <w:tcBorders>
              <w:left w:val="nil"/>
              <w:right w:val="nil"/>
            </w:tcBorders>
            <w:shd w:val="clear" w:color="auto" w:fill="auto"/>
            <w:noWrap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ru-RU" w:eastAsia="ru-RU"/>
              </w:rPr>
            </w:pPr>
          </w:p>
        </w:tc>
      </w:tr>
      <w:tr w:rsidR="00711F7D" w:rsidRPr="000B3B27" w:rsidTr="000B3B27">
        <w:trPr>
          <w:trHeight w:val="300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18050500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Єдиний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податок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сільськогосподарських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товаровиробників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-684,0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90,6</w:t>
            </w:r>
          </w:p>
        </w:tc>
      </w:tr>
      <w:tr w:rsidR="00711F7D" w:rsidRPr="000B3B27" w:rsidTr="000B3B27">
        <w:trPr>
          <w:trHeight w:val="300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22012500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Плата за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надання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інших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адміністративних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послуг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-75,4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72,8</w:t>
            </w:r>
          </w:p>
        </w:tc>
      </w:tr>
      <w:tr w:rsidR="00711F7D" w:rsidRPr="000B3B27" w:rsidTr="000B3B27">
        <w:trPr>
          <w:trHeight w:val="300"/>
        </w:trPr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</w:t>
            </w:r>
            <w:r w:rsidRPr="000B3B27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012600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711F7D" w:rsidRPr="000B3B27" w:rsidRDefault="00711F7D" w:rsidP="00711F7D">
            <w:pPr>
              <w:spacing w:after="0" w:line="240" w:lineRule="auto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Адміністративний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збір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за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державн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реєстра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ію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речових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прав на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нерухоме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майно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т</w:t>
            </w:r>
            <w:r w:rsidRPr="000B3B27">
              <w:rPr>
                <w:rFonts w:ascii="Times New Roman" w:eastAsia="Calibri" w:hAnsi="Times New Roman" w:cs="Times New Roman"/>
                <w:lang w:val="ru-RU"/>
              </w:rPr>
              <w:cr/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їх</w:t>
            </w:r>
            <w:proofErr w:type="spellEnd"/>
            <w:r w:rsidRPr="000B3B27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0B3B27">
              <w:rPr>
                <w:rFonts w:ascii="Times New Roman" w:eastAsia="Calibri" w:hAnsi="Times New Roman" w:cs="Times New Roman"/>
                <w:lang w:val="ru-RU"/>
              </w:rPr>
              <w:t>обтяжень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-570,5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11F7D" w:rsidRDefault="00264EA7" w:rsidP="00711F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58,2</w:t>
            </w:r>
          </w:p>
        </w:tc>
      </w:tr>
    </w:tbl>
    <w:p w:rsidR="000B3B27" w:rsidRDefault="000B3B27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Pr="002D4CDD" w:rsidRDefault="000141E5" w:rsidP="00390E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Default="000141E5" w:rsidP="000141E5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2D4CDD">
        <w:rPr>
          <w:rFonts w:ascii="Times New Roman" w:hAnsi="Times New Roman" w:cs="Times New Roman"/>
          <w:sz w:val="28"/>
          <w:szCs w:val="28"/>
        </w:rPr>
        <w:t xml:space="preserve">План доходів спеціального фонду перевиконаний на </w:t>
      </w:r>
      <w:r w:rsidR="00491ACF">
        <w:rPr>
          <w:rFonts w:ascii="Times New Roman" w:hAnsi="Times New Roman" w:cs="Times New Roman"/>
          <w:sz w:val="28"/>
          <w:szCs w:val="28"/>
        </w:rPr>
        <w:t>5812,1</w:t>
      </w:r>
      <w:r w:rsidRPr="002D4CDD">
        <w:rPr>
          <w:rFonts w:ascii="Times New Roman" w:hAnsi="Times New Roman" w:cs="Times New Roman"/>
          <w:sz w:val="28"/>
          <w:szCs w:val="28"/>
        </w:rPr>
        <w:t xml:space="preserve"> тис. грн. за рахунок  перевиконання показників інших джерел власних надходжень бюджетних установ .</w:t>
      </w:r>
    </w:p>
    <w:p w:rsidR="006124B8" w:rsidRPr="006124B8" w:rsidRDefault="006124B8" w:rsidP="006124B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  <w:r w:rsidRPr="006124B8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 xml:space="preserve">ІІ </w:t>
      </w:r>
      <w:proofErr w:type="spellStart"/>
      <w:r w:rsidRPr="006124B8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Видатки</w:t>
      </w:r>
      <w:proofErr w:type="spellEnd"/>
    </w:p>
    <w:p w:rsidR="006124B8" w:rsidRPr="006124B8" w:rsidRDefault="006124B8" w:rsidP="006124B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</w:pP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За   звітний    період   видатки  міського  бюджету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проведені  в  обсязі 217 094,5 тис. грн., в тому числі по загальному фонду бюджету – 210 743,5 тис. грн., що становить 80,7% плану на відповідний період, по спеціальному фонду – 6 351,1 тис. грн., що становить 130,4% плану</w:t>
      </w:r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відповідний період</w:t>
      </w:r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тому числі за рахунок плати за послуги бюджетних установ – 716,4</w:t>
      </w:r>
      <w:r w:rsidRPr="006124B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 грн., за рахунок інших джерел власних надходжень – 4 267,9 тис. грн. (отримана допомога від благодійних організацій та перераховані Чернігівським обласним центром зайнятості кошти відділу культури і туризму на виплату заробітної плати  за виконані суспільно-корисні роботи в сумі 1 949,3</w:t>
      </w:r>
      <w:r w:rsidRPr="006124B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 грн.), за рахунок інших коштів спеціального фонду – 1 366,8 тис. грн.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економічною класифікацією 73,0%  видатків по загальному фонду - це видатки на оплату праці з нарахуваннями працівникам бюджетних установ та оплата  комунальних  послуг.   На  захищені  статті  видатків  спрямовано   160 020,9  тис. грн., що становить 75,9% від загальної  суми видатків  загального фонду. 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Видатки на оплату праці з нарахуваннями проведені  в обсязі  139 019,5 тис. грн. (66,0% від загальної суми видатків загального фонду). Порівняно з 2025 роком   видатки   на   заробітну   плату  з  нарахуванням   збільшились   на 30 383,</w:t>
      </w:r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тис. грн. (28,0 %).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Видатки  на оплату праці порівняно з минулим роком  збільшились у зв’язку з тим, що   з 1 січня 2026 року збільшилась мінімальна заробітна плата  на 647 грн. (із 8 000  грн. до 8 647 грн.), збільшились розміри тарифних розрядів та відбулось підвищення заробітної плати педагогічних працівників по освіті на 30%. 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Розрахунки за спожиті комунальні послуги та енергоносії  по загальному фонду проведені   на  суму 14 764,1 тис. грн. (7,0% від загальної суми  видатків).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 видатки (захищені статті) проведені в обсязі 6 237,3 тис. грн., або 3,0% від загальної суми видатків.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 видатки (незахищені статті) проведені в обсязі 50 722,6 тис. грн., або 24,1% від загальної суми видатків.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Капітальні   видатки   по  загальному    фонду  проведені   в   обсязі   13 700,9 тис. грн.(виплачена грошова компенсація на придбання квартир військовим за рахунок субвенції з державного бюджету  в сумі 9 023,8 тис. грн.),  або 6,5% від загальної суми видатків.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Найбільша питома вага (59,7%) у структурі видатків міського бюджету загального    фонду    припадає   на    видатки     по    галузі   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«Освіта»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і   становлять  125 745,1 тис. грн. План видатків  за відповідний період   виконано на 85,9%. Порівняно з минулим роком відбулося збільшення планових призначень на рік   в сумі  32 042,1 тис. грн. Видатки на заробітну плату з нарахуваннями виконані в сумі 105 931,8 тис. грн.,  оплата комунальних послуг та енергоносіїв – 12 789,7 тис. грн. 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  по  галузі  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«Державне управління»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(10,5%)   становлять 22 021,7 тис. грн. План видатків за відповідний період виконано на 80,9%. Порівняно з минулим роком відбулося збільшення  планових призначень на рік в сумі 3 391,9 тис. грн. Видатки на заробітну  плату  з нарахуваннями склали 20 661,1 тис. грн.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по галузі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«Соціальний захист і соціальне забезпечення»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(9,0%)  становлять 18 914,9 тис. грн. План видатків  за відповідний період виконано на 81,6%, Порівняно з минулим роком відбулося збільшення планових призначень на рік в сумі 10 629,2 тис. грн. Видатки на заробітну плату з нарахуваннями склали 6 562,7 тис. грн.,  інші виплати населенню – 1 849,2 ти</w:t>
      </w:r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грн. (виплата допомоги населенню, військовим та їх сім’ям), капітальні трансферти населенню – 9 023,8 тис. грн. (виплачена грошова компенсація на придбання квартир 3 сім’ям військових за рахунок субвенції з державного бюджету).</w:t>
      </w:r>
    </w:p>
    <w:p w:rsidR="006124B8" w:rsidRPr="006124B8" w:rsidRDefault="006124B8" w:rsidP="00612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по галузі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«Житлово-комунального господарства»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(6,8%) становлять 14 444,1 тис. грн. План видатків  за відповідний період виконано на 78,5%. Порівняно з минулим роком відбулося збільшення планових призначень на рік в сумі  2 040,9 тис. грн.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на галузь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«Охорона здоров’я»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(5,7%) становлять 11 967,5 тис. грн. План видатків за відповідний період виконано на 83,7%. Порівняно з минулим роком відбулося збільшення планових призначень на рік в сумі 5 026,6 тис. грн. За рахунок місцевого бюджету проводиться  о</w:t>
      </w:r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плата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комунальних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енергоносіїв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виплачена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заробітна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плата з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нарахуванням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КНП «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Ічнянська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міська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лікарня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в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сумі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4 060,3 тис. грн.)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Видатки по галузі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«Міжбюджетні трансферти»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(4,0%)  становлять 8 473,8 тис. грн., в т. ч.  перерахована   субвенція   військовим  частинам  в   сумі 6 040 тис. грн.  План видатків  на відповідний період виконано на 94,4%. Порівняно з минулим роком відбулося збільшення планових призначень на рік в сумі  5 699,8 тис. грн.</w:t>
      </w:r>
    </w:p>
    <w:p w:rsidR="006124B8" w:rsidRPr="006124B8" w:rsidRDefault="006124B8" w:rsidP="006124B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  по  галузі 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«Культура  і  мистецтво»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(3,2%)   становлять  6 825,4 тис. грн. План видатків за відповідний період  виконано на 71,4%. Порівняно з минулим роком відбулося збільшення планових призначень на рік в сумі  85,4 тис. грн.  Видатки  на заробітну плату  з нарахуваннями  склали 5 301,7 тис. грн.</w:t>
      </w:r>
    </w:p>
    <w:p w:rsidR="006124B8" w:rsidRPr="006124B8" w:rsidRDefault="006124B8" w:rsidP="00612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Видатки  на  галузь  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«Економічна діяльність»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(0,5%)    становлять  1 097,9 тис. грн.,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«Фізична культура і спорт»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( 0,3%)  -   657,9 тис. грн.,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«Інша діяльність»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( 0,3%)  -   595,2 тис. грн.</w:t>
      </w:r>
    </w:p>
    <w:p w:rsidR="006124B8" w:rsidRPr="006124B8" w:rsidRDefault="006124B8" w:rsidP="00612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24B8" w:rsidRPr="006124B8" w:rsidRDefault="006124B8" w:rsidP="00612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Станом на 01.07.2026 року</w:t>
      </w:r>
      <w:r w:rsidRPr="0061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кредиторська заборгованість становить 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3 093,8 тис. грн. (заборгованість по заробітній платі з нарахуванням по освіті – 3 079,2 тис. грн., в т. ч. по педагогічних працівникам, яким виплачується заробітна плата за рахунок освітньої субвенції – 2 912,8 тис. грн</w:t>
      </w:r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 продукти харчування – 14,6 тис. грн.)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124B8" w:rsidRPr="006124B8" w:rsidRDefault="006124B8" w:rsidP="006124B8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4B8" w:rsidRDefault="006124B8" w:rsidP="006124B8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2026 </w:t>
      </w:r>
      <w:proofErr w:type="gram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End"/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затверджено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34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місцеві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Протягом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звітного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періоду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проводилось</w:t>
      </w:r>
      <w:proofErr w:type="gram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фінансування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27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програмах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124B8" w:rsidRPr="006124B8" w:rsidRDefault="006124B8" w:rsidP="006124B8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124B8" w:rsidRPr="006124B8" w:rsidRDefault="006124B8" w:rsidP="006124B8">
      <w:pPr>
        <w:spacing w:after="0" w:line="240" w:lineRule="auto"/>
        <w:ind w:left="34"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24B8" w:rsidRPr="006124B8" w:rsidRDefault="006124B8" w:rsidP="006124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762" w:type="dxa"/>
        <w:tblInd w:w="-1022" w:type="dxa"/>
        <w:tblLayout w:type="fixed"/>
        <w:tblLook w:val="04A0" w:firstRow="1" w:lastRow="0" w:firstColumn="1" w:lastColumn="0" w:noHBand="0" w:noVBand="1"/>
      </w:tblPr>
      <w:tblGrid>
        <w:gridCol w:w="797"/>
        <w:gridCol w:w="2507"/>
        <w:gridCol w:w="2829"/>
        <w:gridCol w:w="1255"/>
        <w:gridCol w:w="1275"/>
        <w:gridCol w:w="1069"/>
        <w:gridCol w:w="1030"/>
      </w:tblGrid>
      <w:tr w:rsidR="006124B8" w:rsidRPr="006124B8" w:rsidTr="006124B8">
        <w:trPr>
          <w:trHeight w:val="18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(грн.)</w:t>
            </w:r>
          </w:p>
        </w:tc>
      </w:tr>
      <w:tr w:rsidR="006124B8" w:rsidRPr="006124B8" w:rsidTr="006124B8">
        <w:trPr>
          <w:trHeight w:val="14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Код Програмної класифікації видатків та кредитування місцевих бюджетів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Найменування головного розпорядника коштів місцевого бюджету/ відповідального виконавця, найменування бюджетної програми згідно з Типовою програмною класифікацією видатків та кредитування  місцевих бюджетів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Найменування місцевої / регіональної програми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Загальний фонд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Спеціальний фонд</w:t>
            </w:r>
          </w:p>
        </w:tc>
      </w:tr>
      <w:tr w:rsidR="006124B8" w:rsidRPr="006124B8" w:rsidTr="006124B8">
        <w:trPr>
          <w:trHeight w:val="41"/>
        </w:trPr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Усього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в тому  числі бюджет розвитку</w:t>
            </w:r>
          </w:p>
        </w:tc>
      </w:tr>
      <w:tr w:rsidR="006124B8" w:rsidRPr="006124B8" w:rsidTr="006124B8">
        <w:trPr>
          <w:trHeight w:val="13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uk-UA"/>
              </w:rPr>
              <w:t>7</w:t>
            </w:r>
          </w:p>
        </w:tc>
      </w:tr>
      <w:tr w:rsidR="006124B8" w:rsidRPr="006124B8" w:rsidTr="006124B8">
        <w:trPr>
          <w:trHeight w:val="1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0110000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Ічнянська міська рада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105 939 520,12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105 672 256,91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267 263,21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38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0110180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Інша діяльність у сфері державного управління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Комунальної архівної установи "Трудовий архів" Ічнянської міської ради на 2025-2026 роки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597 199,46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597 199,46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0111010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Надання дошкільної освіти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346FD0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організація харчування  учнів закладів загальної середньої освіти та дітей в закладах дошкільної освіти Ічнянської міської ради на 2026-2027 роки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704 905,81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437 642,60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267 263,21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6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0112010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Багатопрофільна стаціонарна медична допомога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населеню</w:t>
            </w:r>
            <w:proofErr w:type="spellEnd"/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346FD0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Програма забезпечення осіб з інвалідністю Ічнянської міської територіальної громади  медичними виробами  та іншими засобами для використання в амбулаторних умовах  на 2026 рік </w:t>
            </w:r>
          </w:p>
          <w:p w:rsidR="006124B8" w:rsidRPr="00346FD0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209 807,95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209 807,95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0112010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Багатопрофільна стаціонарна медична допомога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населеню</w:t>
            </w:r>
            <w:proofErr w:type="spellEnd"/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фінансового забезпечення Комунального некомерційного підприємства "Ічнянська міська лікарня" Ічнянської міської ради на 2026 рік</w:t>
            </w:r>
          </w:p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uk-U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8 180 201,80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8 180 201,80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89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0112111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Первинна медична допомога </w:t>
            </w: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населенню,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ща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надається центрами первинної медичної (медико-санітарної) допомоги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Програма з інфекційного контролю та </w:t>
            </w: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дотримання заходів  із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запобігаггя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інфекціям, пов'язаних з наданням медичної допомоги в Комунальному некомерційному підприємстві  "Ічнянський центр первинної медико-санітарної допомоги" Ічнянської міської ради  на 2026-2028 роки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13 122,80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13 122,80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0112111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Первинна медична допомога населенню,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ща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надається центрами первинної медичної (медико-санітарної) допомоги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фінансового забезпечення Комунального некомерційного підприємства "Ічнянський центр первинної медико-санітарної допомоги" Ічнянської міської ради на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3 430 044,90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3 430 044,90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0112111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Первинна медична допомога населенню,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ща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надається центрами первинної медичної (медико-санітарної) допомоги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осіб з інвалідністю та дітей з інвалідністю технічними засобами для використання в побутових умовах на 2026 рік.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60 966,56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60 966,56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0112111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Первинна медична допомога населенню,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ща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надається центрами первинної медичної (медико-санітарної) допомоги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допомоги хворим на рідкісні (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орфанні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) захворювання (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анкілозивний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спондиліт-хворобу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Бехтерєва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) на 2026 рік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73 342,48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73 342,48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38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0113032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Надання пільг окремим категоріям громадян з оплати послуг зв'язку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фінансування витрат на надання пільг окремим категоріям громадян за послуги зв'язку на 2026-2027  роки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6 933,58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6 933,58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0113033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компенсаційних виплат за пільговий проїзд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окпемих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  категорій громадян автомобільним транспортом  загального користування приміського сполучення на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12 050,00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12 050,00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38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0113035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компенсаційні виплати на пільговий проїзд залізничним транспортом окремим категоріям громадян на 2026-2027 роки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132 310,00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132 310,00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102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0113121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Здійснення соціальної роботи та надання соціальних послуг центрами соціальних служб та центрами надання соціальних послуг особам/сім`ям, які належать до вразливих груп населення та/або перебувають у складних життєвих обставинах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фінансування утримання та забезпечення діяльності Комунального закладу "Центр надання  соціальних послуг" Ічнянської міської ради на 2025-2026 роки.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74 429 009,65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74 429 009,65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102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0113160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забезпечення виплати компенсації фізичним особам, які надають соціальні послуги на території Ічнянської міської ради на 2026-2027 роки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269 155,77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269 155,77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89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підтримки ветеранів війни, Захисників і Захисниць України,членів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теритріальної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громади на 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1 188 825,00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1 188 825,00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надання допомоги на поховання деяких категорій осіб виконавців волевиявлення померлого, або особи, яка зобов’язалась поховати померлого на 2026-2027 роки</w:t>
            </w:r>
          </w:p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12 000,00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фінансування витрат на надання пільг окремим категоріям громадян, а саме - сім'ям загиблих учасників бойових дій на територій Республіки Афганістан на 2026-2027 роки</w:t>
            </w:r>
          </w:p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1 273,19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1 273,19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38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пільги хворим з хронічною нирковою недостатністю, що отримують програмний гемодіаліз на 2026-2027 роки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72 455,85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72 455,85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38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0113242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Інші заходи у сфері соціального </w:t>
            </w: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захисту і соціального забезпечення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Програма  матеріальної підтримки </w:t>
            </w: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окремих категорій населення Ічнянської міської територіальної громади  на 2026-2027 роки</w:t>
            </w:r>
          </w:p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373 000,00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373 000,00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38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0114082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в галузі культури і мистецтва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 культурно-мистецьких заходів на території Ічнянської територіальної громади на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11 200,00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6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0115061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Забезпечення діяльності місцевих центрів фізичного здоров`я населення `Спорт для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всіх`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проведення фізкультурно-масових заходів серед населення регіону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Програма реалізації соціального проєкту "Активні парки - локації здорової України" в Ічнянській міській </w:t>
            </w:r>
            <w:proofErr w:type="spellStart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терироріальній</w:t>
            </w:r>
            <w:proofErr w:type="spellEnd"/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громаді на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63 296,04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63 296,04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6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0116020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2026 рік.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5 211 694,87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5 211 694,87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0116030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Організація благоустрою населених пунктів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2026 рік.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8 730 295,06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8 730 295,06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0116090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Інша діяльність у сфері житлово-комунального господарства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2026 рік.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502 102,75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502 102,75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38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0117130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Здійснення заходів із землеустрою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 управління та ефективне використання земельних ресурсів Ічнянської міської територіальної громади на 2026-2028 роки.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4 000,00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0117442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Утримання та розвиток інших об'єктів транспортної інфраструктури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2026 рік.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1 055 092,74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1 055 092,74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0118240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Заходи та роботи з територіальної оборони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надання фінансової допомоги військовим частинам Збройних Сил України  на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595 233,86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595 233,86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2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0610000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Відділ освіти Ічнянської міської ради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670 092,28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431 844,53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238 247,75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0611010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Надання дошкільної освіти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організація харчування  учнів закладів загальної середньої освіти та дітей в закладах дошкільної освіти Ічнянської міської ради на 2026-2027 роки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327 616,45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270 472,00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57 144,45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0611021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Надання загальної середньої освіти закладами загальної середньої освіти 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Програма організація харчування  учнів закладів загальної середньої освіти та дітей в закладах дошкільної освіти Ічнянської міської ради на 2026-2027 роки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335 235,83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154 132,53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181 103,30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56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0611142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програми та заходи у сфері освіти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Програма надання одноразової допомоги дітям – сиротам та дітям позбавленим батьківського піклування, після досягнення 18-річного віку на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7 240,00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7 240,00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2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1010000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346FD0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Відділ культури і туризму Ічнянської міської ради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55 110,00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55 110,00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1014082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Інші заходи в галузі культури і мистецтва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 культурно-мистецьких заходів на території Ічнянської територіальної громади на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55 110,00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55 110,00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2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3710000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Фінансове управління Ічнянської міської ради</w:t>
            </w:r>
          </w:p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uk-UA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7 238 350,00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6 260 000,00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978 350,00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978 350,00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3719720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Субвенція з місцевого бюджету на підготовку та реалізацію публічних інвестиційних проектів / програм публічних інвестицій</w:t>
            </w:r>
          </w:p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«Шкільний автобус» на 2026-2027 роки.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978 350,00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978 350,00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978 350,00</w:t>
            </w: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3719800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Програма «Поліцейський офіцер громади»</w:t>
            </w: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 xml:space="preserve">Ічнянської міської територіальної </w:t>
            </w: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br/>
              <w:t>громади на 2026 рік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220 000,00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  <w:p w:rsid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  <w:p w:rsid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</w:pPr>
          </w:p>
        </w:tc>
      </w:tr>
      <w:tr w:rsidR="006124B8" w:rsidRPr="006124B8" w:rsidTr="006124B8">
        <w:trPr>
          <w:trHeight w:val="51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3719800</w:t>
            </w:r>
          </w:p>
        </w:tc>
        <w:tc>
          <w:tcPr>
            <w:tcW w:w="2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Субвенція з місцевого бюджету </w:t>
            </w: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державному бюджету на виконання програм соціально-економічного розвитку регіонів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 xml:space="preserve">Програма надання фінансової </w:t>
            </w: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допомоги військовим частинам Збройних Сил України  на 2026 рік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6 040 000,00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6 040 000,00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0,00</w:t>
            </w:r>
          </w:p>
        </w:tc>
      </w:tr>
      <w:tr w:rsidR="006124B8" w:rsidRPr="006124B8" w:rsidTr="006124B8">
        <w:trPr>
          <w:trHeight w:val="14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lastRenderedPageBreak/>
              <w:t>Х</w:t>
            </w:r>
          </w:p>
        </w:tc>
        <w:tc>
          <w:tcPr>
            <w:tcW w:w="2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УСЬОГО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>Х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113 903 072,40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112 419 211,44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1 483 860,96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4B8" w:rsidRPr="006124B8" w:rsidRDefault="006124B8" w:rsidP="0061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  <w:r w:rsidRPr="006124B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  <w:t>978 350,00</w:t>
            </w:r>
          </w:p>
        </w:tc>
      </w:tr>
    </w:tbl>
    <w:p w:rsidR="006124B8" w:rsidRPr="006124B8" w:rsidRDefault="006124B8" w:rsidP="006124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24B8" w:rsidRPr="006124B8" w:rsidRDefault="006124B8" w:rsidP="006124B8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24B8" w:rsidRPr="006124B8" w:rsidRDefault="006124B8" w:rsidP="006124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4B8" w:rsidRPr="006124B8" w:rsidRDefault="006124B8" w:rsidP="006124B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4B8" w:rsidRPr="006124B8" w:rsidRDefault="006124B8" w:rsidP="006124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24B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IІІ. Міжбюджетні трансферти</w:t>
      </w:r>
    </w:p>
    <w:p w:rsidR="006124B8" w:rsidRPr="006124B8" w:rsidRDefault="006124B8" w:rsidP="00612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24B8" w:rsidRPr="006124B8" w:rsidRDefault="006124B8" w:rsidP="00612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звітний період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загального фонду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міського бюджету надійшло   офіційних трансфертів на  суму 77 175,6 тис. грн.:</w:t>
      </w:r>
    </w:p>
    <w:p w:rsidR="006124B8" w:rsidRPr="006124B8" w:rsidRDefault="006124B8" w:rsidP="006124B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Освітня   субвенція   з   державного   бюджету   місцевим  бюджетам   –  49 761,4 тис. грн.;</w:t>
      </w:r>
    </w:p>
    <w:p w:rsidR="006124B8" w:rsidRPr="006124B8" w:rsidRDefault="006124B8" w:rsidP="006124B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Субвенція з місцевого бюджету на здійснення переданих видатків у сфері освіти за рахунок коштів освітньої субвенції – 998,0 тис. грн.;</w:t>
      </w:r>
    </w:p>
    <w:p w:rsidR="006124B8" w:rsidRPr="006124B8" w:rsidRDefault="006124B8" w:rsidP="006124B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Субвенція з місцевого бюджету на забезпечення діяльності фахівців із супроводу ветеранів війни – 400,3 тис. грн.;</w:t>
      </w:r>
    </w:p>
    <w:p w:rsidR="006124B8" w:rsidRPr="006124B8" w:rsidRDefault="006124B8" w:rsidP="006124B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 інших  територіях  України  – 130,8 тис. грн.;</w:t>
      </w:r>
    </w:p>
    <w:p w:rsidR="006124B8" w:rsidRPr="006124B8" w:rsidRDefault="006124B8" w:rsidP="006124B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Субвенція з державного бюджету місцевим бюджетам на забезпечення харчуванням учнів закладів загальної середньої освіти – 7 371,4 тис. грн.;</w:t>
      </w:r>
    </w:p>
    <w:p w:rsidR="006124B8" w:rsidRPr="006124B8" w:rsidRDefault="006124B8" w:rsidP="00C77C9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Субвенція з державного бюджету місцевим бюджетам на надання державної   підтримки   особам  з  особливими  освітніми   потребами – 122,9 тис. грн.;</w:t>
      </w:r>
    </w:p>
    <w:p w:rsidR="006124B8" w:rsidRPr="006124B8" w:rsidRDefault="006124B8" w:rsidP="00C77C9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Субвенція з державного бюджету місцевим бюджетам на здійснення доплат педагогічним працівникам закладів загальної середньої </w:t>
      </w:r>
      <w:proofErr w:type="spellStart"/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освіти-</w:t>
      </w:r>
      <w:proofErr w:type="spellEnd"/>
      <w:r w:rsidRPr="006124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7 560,1 тис. грн.;</w:t>
      </w:r>
    </w:p>
    <w:p w:rsidR="006124B8" w:rsidRPr="006124B8" w:rsidRDefault="006124B8" w:rsidP="00C77C9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 субвенції з місцевого бюджету – 6,2 тис. грн..</w:t>
      </w:r>
    </w:p>
    <w:p w:rsidR="006124B8" w:rsidRPr="006124B8" w:rsidRDefault="006124B8" w:rsidP="00C77C9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Субвенція з місцевого бюджету на виплату грошової компенсації за належні для отримання жилі приміщення для сімей осіб, визначених пунктами 2 - 5 частини першої статті 10-1 Закону України `Про статус ветеранів війни, гарантії їх соціального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захисту`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- 9 026,8 тис. грн.,</w:t>
      </w:r>
    </w:p>
    <w:p w:rsidR="006124B8" w:rsidRPr="006124B8" w:rsidRDefault="006124B8" w:rsidP="00C77C9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Субвенція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`Нова українська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школа`</w:t>
      </w:r>
      <w:proofErr w:type="spellEnd"/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- 1 797,7 тис. грн.</w:t>
      </w:r>
    </w:p>
    <w:p w:rsidR="006124B8" w:rsidRPr="006124B8" w:rsidRDefault="006124B8" w:rsidP="006124B8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4B8" w:rsidRPr="006124B8" w:rsidRDefault="006124B8" w:rsidP="00C77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звітний період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спеціального фонду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міського бюджету  надійшла субвенція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на  суму 87,0 тис. грн.</w:t>
      </w:r>
    </w:p>
    <w:p w:rsidR="006124B8" w:rsidRPr="006124B8" w:rsidRDefault="006124B8" w:rsidP="00C77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4B8" w:rsidRPr="006124B8" w:rsidRDefault="006124B8" w:rsidP="00C77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124B8" w:rsidRPr="006124B8" w:rsidRDefault="006124B8" w:rsidP="00C77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proofErr w:type="spellStart"/>
      <w:r w:rsidRPr="006124B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Перераховано</w:t>
      </w:r>
      <w:proofErr w:type="spellEnd"/>
      <w:r w:rsidRPr="006124B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до </w:t>
      </w:r>
      <w:proofErr w:type="spellStart"/>
      <w:r w:rsidRPr="006124B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</w:t>
      </w:r>
      <w:r w:rsidR="000D30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нших</w:t>
      </w:r>
      <w:proofErr w:type="spellEnd"/>
      <w:r w:rsidR="000D30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0D30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бюджетів</w:t>
      </w:r>
      <w:proofErr w:type="spellEnd"/>
      <w:r w:rsidR="000D30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8 238,4 тис</w:t>
      </w:r>
      <w:proofErr w:type="gramStart"/>
      <w:r w:rsidR="000D30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proofErr w:type="gramEnd"/>
      <w:r w:rsidR="000D30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gramStart"/>
      <w:r w:rsidR="000D30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</w:t>
      </w:r>
      <w:proofErr w:type="gramEnd"/>
      <w:r w:rsidR="000D30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рн.</w:t>
      </w:r>
    </w:p>
    <w:p w:rsidR="006124B8" w:rsidRPr="006124B8" w:rsidRDefault="006124B8" w:rsidP="00C77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Протягом звітного періоду було перераховано  </w:t>
      </w:r>
      <w:proofErr w:type="spellStart"/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</w:t>
      </w:r>
      <w:proofErr w:type="spellEnd"/>
      <w:r w:rsidR="000D30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з місцевого бюджету </w:t>
      </w:r>
      <w:r w:rsidRPr="00612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державному бюджету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24B8" w:rsidRPr="006124B8" w:rsidRDefault="006124B8" w:rsidP="00C77C9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виконання програми соціально-економічного розвитку регіонів на виконання місцевої програми  «Надання фінансової допомоги військовим частинам Збройних Сил України на 2026 рік»  в  сумі 6</w:t>
      </w:r>
      <w:r w:rsidRPr="006124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>040,0 тис. грн.</w:t>
      </w:r>
    </w:p>
    <w:p w:rsidR="006124B8" w:rsidRPr="006124B8" w:rsidRDefault="006124B8" w:rsidP="00C77C9A">
      <w:pPr>
        <w:numPr>
          <w:ilvl w:val="0"/>
          <w:numId w:val="2"/>
        </w:numPr>
        <w:tabs>
          <w:tab w:val="left" w:pos="1985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місцевої програми «Поліцейський офіцер громади»   Ічнянської  міської   </w:t>
      </w:r>
      <w:proofErr w:type="spellStart"/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ериторіальної</w:t>
      </w:r>
      <w:proofErr w:type="spellEnd"/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громади  на  2026 рік»  в сумі   220,0 тис. грн. </w:t>
      </w:r>
    </w:p>
    <w:p w:rsidR="006124B8" w:rsidRPr="006124B8" w:rsidRDefault="006124B8" w:rsidP="00C77C9A">
      <w:pPr>
        <w:tabs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обласному бюджету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124B8" w:rsidRPr="006124B8" w:rsidRDefault="006124B8" w:rsidP="00C77C9A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виконання Програми покращення матеріально-технічної забезпечення військових частин  та установ, які дислокуються та/або виконують бойові завдання на території Чернігівської області, на 2026-2027 роки на побудову випробувального штабного центру  в сумі 1 000,0 тис. грн.,</w:t>
      </w:r>
    </w:p>
    <w:p w:rsidR="006124B8" w:rsidRPr="006124B8" w:rsidRDefault="006124B8" w:rsidP="00C77C9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забезпечення спів фінансування заходів з придбання шкільного автобуса в сумі  978,4 тис. грн.</w:t>
      </w:r>
    </w:p>
    <w:p w:rsidR="006124B8" w:rsidRPr="006124B8" w:rsidRDefault="006124B8" w:rsidP="006124B8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24B8" w:rsidRPr="006124B8" w:rsidRDefault="006124B8" w:rsidP="006124B8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124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І</w:t>
      </w:r>
      <w:r w:rsidRPr="006124B8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V</w:t>
      </w:r>
      <w:proofErr w:type="spellStart"/>
      <w:r w:rsidRPr="006124B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.Фінансування</w:t>
      </w:r>
      <w:proofErr w:type="spellEnd"/>
    </w:p>
    <w:p w:rsidR="006124B8" w:rsidRPr="006124B8" w:rsidRDefault="006124B8" w:rsidP="006124B8">
      <w:pPr>
        <w:spacing w:after="0" w:line="240" w:lineRule="auto"/>
        <w:ind w:left="567"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24B8" w:rsidRPr="006124B8" w:rsidRDefault="006124B8" w:rsidP="00C77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рахунок залишку коштів, що утворився на 01.01.2026 року, протягом звітного   періоду,  було   уточнено  видаткову  частину  бюджету  на суму 37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561,4 тис грн.,  в т. ч. на заробітну плату та нарахування 22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455,0 тис. грн.,</w:t>
      </w:r>
      <w:r w:rsidRPr="00612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оплату комунальних послуг та енергоносіїв  2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370,0 тис. грн., на будівництво захисних споруд – 12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456,4 тис. грн., на 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`Нова українська </w:t>
      </w:r>
      <w:proofErr w:type="spellStart"/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школа`–</w:t>
      </w:r>
      <w:proofErr w:type="spellEnd"/>
      <w:r w:rsidRPr="00612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280,0 тис. грн. </w:t>
      </w:r>
    </w:p>
    <w:p w:rsidR="006124B8" w:rsidRPr="006124B8" w:rsidRDefault="006124B8" w:rsidP="006124B8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24B8" w:rsidRPr="006124B8" w:rsidRDefault="006124B8" w:rsidP="006124B8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24B8" w:rsidRPr="006124B8" w:rsidRDefault="006124B8" w:rsidP="00C77C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6124B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Н</w:t>
      </w:r>
      <w:proofErr w:type="spellStart"/>
      <w:r w:rsidRPr="00612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ачальник</w:t>
      </w:r>
      <w:proofErr w:type="spellEnd"/>
      <w:r w:rsidRPr="006124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управління                                                   Сергій</w:t>
      </w:r>
      <w:r w:rsidRPr="006124B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СЕМЕНЧЕНКО</w:t>
      </w:r>
    </w:p>
    <w:p w:rsidR="006124B8" w:rsidRPr="006124B8" w:rsidRDefault="006124B8" w:rsidP="000141E5">
      <w:pPr>
        <w:ind w:firstLine="708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0141E5" w:rsidRPr="002D4CDD" w:rsidRDefault="000141E5" w:rsidP="000141E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41E5" w:rsidRP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41E5" w:rsidRPr="00491ACF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41E5" w:rsidRDefault="000141E5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3B27" w:rsidRPr="002D4CDD" w:rsidRDefault="000B3B27" w:rsidP="00360D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B3B27" w:rsidRPr="002D4C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C5F2E"/>
    <w:multiLevelType w:val="hybridMultilevel"/>
    <w:tmpl w:val="8AE01540"/>
    <w:lvl w:ilvl="0" w:tplc="B4AEED1C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>
    <w:nsid w:val="21230577"/>
    <w:multiLevelType w:val="hybridMultilevel"/>
    <w:tmpl w:val="C6543964"/>
    <w:lvl w:ilvl="0" w:tplc="B4AEED1C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16"/>
    <w:rsid w:val="00000335"/>
    <w:rsid w:val="00003671"/>
    <w:rsid w:val="000141E5"/>
    <w:rsid w:val="00030349"/>
    <w:rsid w:val="00030971"/>
    <w:rsid w:val="000342EA"/>
    <w:rsid w:val="000A1BBB"/>
    <w:rsid w:val="000B3B27"/>
    <w:rsid w:val="000D2BFE"/>
    <w:rsid w:val="000D305C"/>
    <w:rsid w:val="000F16E5"/>
    <w:rsid w:val="000F28EA"/>
    <w:rsid w:val="0010504E"/>
    <w:rsid w:val="001944C3"/>
    <w:rsid w:val="00197129"/>
    <w:rsid w:val="001F4AC1"/>
    <w:rsid w:val="002208DB"/>
    <w:rsid w:val="0026294C"/>
    <w:rsid w:val="00264EA7"/>
    <w:rsid w:val="00287F71"/>
    <w:rsid w:val="00296E50"/>
    <w:rsid w:val="002D0006"/>
    <w:rsid w:val="002D4CDD"/>
    <w:rsid w:val="002F2B92"/>
    <w:rsid w:val="003049A0"/>
    <w:rsid w:val="003305D9"/>
    <w:rsid w:val="00333190"/>
    <w:rsid w:val="00337BA5"/>
    <w:rsid w:val="003402F8"/>
    <w:rsid w:val="00340C27"/>
    <w:rsid w:val="00346FD0"/>
    <w:rsid w:val="0035213B"/>
    <w:rsid w:val="00360D0E"/>
    <w:rsid w:val="003712A5"/>
    <w:rsid w:val="003720C0"/>
    <w:rsid w:val="00390E8C"/>
    <w:rsid w:val="003954C2"/>
    <w:rsid w:val="003C5B5C"/>
    <w:rsid w:val="003D2BBE"/>
    <w:rsid w:val="003F2BE8"/>
    <w:rsid w:val="004006AF"/>
    <w:rsid w:val="00440077"/>
    <w:rsid w:val="00450177"/>
    <w:rsid w:val="0046574C"/>
    <w:rsid w:val="00475869"/>
    <w:rsid w:val="00491ACF"/>
    <w:rsid w:val="0049222F"/>
    <w:rsid w:val="0049446D"/>
    <w:rsid w:val="005034C2"/>
    <w:rsid w:val="005314C7"/>
    <w:rsid w:val="00562ED7"/>
    <w:rsid w:val="00572E63"/>
    <w:rsid w:val="005A04AA"/>
    <w:rsid w:val="005A68AC"/>
    <w:rsid w:val="005A7523"/>
    <w:rsid w:val="005B1DF6"/>
    <w:rsid w:val="005D0F47"/>
    <w:rsid w:val="005E0457"/>
    <w:rsid w:val="005E246B"/>
    <w:rsid w:val="005F330E"/>
    <w:rsid w:val="006124B8"/>
    <w:rsid w:val="00627FDF"/>
    <w:rsid w:val="0064338A"/>
    <w:rsid w:val="006F440E"/>
    <w:rsid w:val="00711F7D"/>
    <w:rsid w:val="007634B9"/>
    <w:rsid w:val="00766A3D"/>
    <w:rsid w:val="00786AC3"/>
    <w:rsid w:val="007960DD"/>
    <w:rsid w:val="007C15F1"/>
    <w:rsid w:val="007C4AF0"/>
    <w:rsid w:val="00810392"/>
    <w:rsid w:val="0082443E"/>
    <w:rsid w:val="00842658"/>
    <w:rsid w:val="00894191"/>
    <w:rsid w:val="008B0F1F"/>
    <w:rsid w:val="008B5F91"/>
    <w:rsid w:val="00904926"/>
    <w:rsid w:val="00913BBA"/>
    <w:rsid w:val="0091763A"/>
    <w:rsid w:val="00950537"/>
    <w:rsid w:val="009554C5"/>
    <w:rsid w:val="00956F2F"/>
    <w:rsid w:val="009619AE"/>
    <w:rsid w:val="00971BF0"/>
    <w:rsid w:val="009740B8"/>
    <w:rsid w:val="009939BD"/>
    <w:rsid w:val="009B24E9"/>
    <w:rsid w:val="009C4016"/>
    <w:rsid w:val="009C755F"/>
    <w:rsid w:val="00A0012C"/>
    <w:rsid w:val="00A30B64"/>
    <w:rsid w:val="00A546A8"/>
    <w:rsid w:val="00A65CD9"/>
    <w:rsid w:val="00A879BA"/>
    <w:rsid w:val="00A90B91"/>
    <w:rsid w:val="00AD1F51"/>
    <w:rsid w:val="00AF6EAA"/>
    <w:rsid w:val="00AF77A9"/>
    <w:rsid w:val="00B15193"/>
    <w:rsid w:val="00B20340"/>
    <w:rsid w:val="00B464E9"/>
    <w:rsid w:val="00B51352"/>
    <w:rsid w:val="00B5537B"/>
    <w:rsid w:val="00B6621D"/>
    <w:rsid w:val="00B839C4"/>
    <w:rsid w:val="00BA0DC1"/>
    <w:rsid w:val="00BA41FC"/>
    <w:rsid w:val="00BB487D"/>
    <w:rsid w:val="00BD2FA4"/>
    <w:rsid w:val="00BE182F"/>
    <w:rsid w:val="00BE3EF7"/>
    <w:rsid w:val="00C03B4C"/>
    <w:rsid w:val="00C13F65"/>
    <w:rsid w:val="00C1546D"/>
    <w:rsid w:val="00C46D9A"/>
    <w:rsid w:val="00C76D4F"/>
    <w:rsid w:val="00C77C9A"/>
    <w:rsid w:val="00C901DB"/>
    <w:rsid w:val="00CA10BC"/>
    <w:rsid w:val="00CA2E84"/>
    <w:rsid w:val="00CA7A45"/>
    <w:rsid w:val="00D0412B"/>
    <w:rsid w:val="00D0513C"/>
    <w:rsid w:val="00D1572D"/>
    <w:rsid w:val="00D1592B"/>
    <w:rsid w:val="00D840D3"/>
    <w:rsid w:val="00D90B88"/>
    <w:rsid w:val="00D93E88"/>
    <w:rsid w:val="00DC2DA9"/>
    <w:rsid w:val="00DD3C28"/>
    <w:rsid w:val="00DF5393"/>
    <w:rsid w:val="00E13ECE"/>
    <w:rsid w:val="00E85575"/>
    <w:rsid w:val="00EB061B"/>
    <w:rsid w:val="00F22052"/>
    <w:rsid w:val="00F34B81"/>
    <w:rsid w:val="00F35C4E"/>
    <w:rsid w:val="00F461FD"/>
    <w:rsid w:val="00F57A68"/>
    <w:rsid w:val="00F8229E"/>
    <w:rsid w:val="00F91BAF"/>
    <w:rsid w:val="00FA2140"/>
    <w:rsid w:val="00FA3FD3"/>
    <w:rsid w:val="00FA4E7A"/>
    <w:rsid w:val="00FB2130"/>
    <w:rsid w:val="00FB2DDC"/>
    <w:rsid w:val="00FF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3978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2026-07-07T10:09:00Z</cp:lastPrinted>
  <dcterms:created xsi:type="dcterms:W3CDTF">2026-07-07T10:09:00Z</dcterms:created>
  <dcterms:modified xsi:type="dcterms:W3CDTF">2026-07-10T11:31:00Z</dcterms:modified>
</cp:coreProperties>
</file>